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2AF3" w14:textId="77777777" w:rsidR="00364E89" w:rsidRPr="00364E89" w:rsidRDefault="00364E89" w:rsidP="00364E89">
      <w:pPr>
        <w:rPr>
          <w:rFonts w:asciiTheme="minorHAnsi" w:hAnsiTheme="minorHAnsi" w:cstheme="min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7B4FD0B2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0298CC9" w14:textId="54DEAAEC" w:rsidR="00C8672F" w:rsidRDefault="00C8672F" w:rsidP="00C8672F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KARTA PRZEDMIOTU DLA NABORU 20</w:t>
            </w:r>
            <w:r w:rsidR="00B055B2">
              <w:rPr>
                <w:rFonts w:asciiTheme="minorHAnsi" w:hAnsiTheme="minorHAnsi" w:cstheme="minorHAnsi"/>
                <w:b/>
                <w:sz w:val="28"/>
                <w:szCs w:val="28"/>
              </w:rPr>
              <w:t>23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B055B2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350AD310" w14:textId="77777777" w:rsidR="00364E89" w:rsidRPr="00797BBE" w:rsidRDefault="00C8672F" w:rsidP="00C8672F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797E53">
              <w:rPr>
                <w:rFonts w:asciiTheme="minorHAnsi" w:hAnsiTheme="minorHAnsi" w:cstheme="minorHAnsi"/>
                <w:b/>
                <w:sz w:val="28"/>
                <w:szCs w:val="28"/>
              </w:rPr>
              <w:t>NIESTACJONARN</w:t>
            </w:r>
            <w:r w:rsidR="00BA3342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</w:tr>
      <w:tr w:rsidR="00364E89" w:rsidRPr="00797BBE" w14:paraId="47DBBF1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0062C3C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1AECB8D1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43F4952" w14:textId="77777777" w:rsidR="00364E89" w:rsidRPr="00797BBE" w:rsidRDefault="00364E89" w:rsidP="001B4A04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1.Nazwa przedmiotu 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1B4A04">
              <w:rPr>
                <w:rFonts w:cs="Calibri"/>
              </w:rPr>
              <w:t>Współczesny terroryzm i zagrożenia asymetryczne</w:t>
            </w:r>
          </w:p>
        </w:tc>
      </w:tr>
      <w:tr w:rsidR="00364E89" w:rsidRPr="00797BBE" w14:paraId="32AC28A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67ADE3B" w14:textId="008249F1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2. Nazwa kierunku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BF1CF3" w:rsidRPr="00BF1CF3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67B878D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1A0FA8C" w14:textId="7D4FFBF8" w:rsidR="00364E89" w:rsidRPr="00797BBE" w:rsidRDefault="0050692B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Poziom kształcenia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2D5253" w:rsidRPr="002D5253">
              <w:rPr>
                <w:rFonts w:asciiTheme="minorHAnsi" w:hAnsiTheme="minorHAnsi" w:cstheme="minorHAnsi"/>
              </w:rPr>
              <w:t xml:space="preserve">studia </w:t>
            </w:r>
            <w:r w:rsidR="00036A77">
              <w:rPr>
                <w:rFonts w:asciiTheme="minorHAnsi" w:hAnsiTheme="minorHAnsi" w:cstheme="minorHAnsi"/>
              </w:rPr>
              <w:t>drugiego</w:t>
            </w:r>
            <w:r w:rsidR="00BF1CF3" w:rsidRPr="00BF1CF3">
              <w:rPr>
                <w:rFonts w:asciiTheme="minorHAnsi" w:hAnsiTheme="minorHAnsi" w:cstheme="minorHAnsi"/>
              </w:rPr>
              <w:t xml:space="preserve"> stopnia</w:t>
            </w:r>
          </w:p>
        </w:tc>
      </w:tr>
      <w:tr w:rsidR="00364E89" w:rsidRPr="00797BBE" w14:paraId="57197154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B00C1D9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8D4087" w:rsidRPr="00B055B2">
              <w:rPr>
                <w:rFonts w:asciiTheme="minorHAnsi" w:hAnsiTheme="minorHAnsi" w:cstheme="minorHAnsi"/>
                <w:bCs/>
              </w:rPr>
              <w:t>4</w:t>
            </w:r>
          </w:p>
        </w:tc>
      </w:tr>
      <w:tr w:rsidR="00364E89" w:rsidRPr="00797BBE" w14:paraId="35BEDECC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61D9902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38838E03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06ED4D8A" w14:textId="77777777" w:rsidTr="00664381">
              <w:tc>
                <w:tcPr>
                  <w:tcW w:w="1336" w:type="dxa"/>
                </w:tcPr>
                <w:p w14:paraId="29EBC9F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55B06133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6A8DB22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58F846B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7BE2F20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6622CB7E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FE59E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2B30273B" w14:textId="77777777" w:rsidTr="00664381">
              <w:tc>
                <w:tcPr>
                  <w:tcW w:w="1336" w:type="dxa"/>
                </w:tcPr>
                <w:p w14:paraId="58C4616D" w14:textId="77777777" w:rsidR="00364E89" w:rsidRPr="00797BBE" w:rsidRDefault="0021111F" w:rsidP="00BF1CF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00DA7894" w14:textId="77777777" w:rsidR="00364E89" w:rsidRPr="00797BBE" w:rsidRDefault="00B06934" w:rsidP="00BF1CF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58508168" w14:textId="77777777" w:rsidR="00364E89" w:rsidRPr="00797BBE" w:rsidRDefault="001B4A04" w:rsidP="00BF1CF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2381631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35C3A61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2DC7FC21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6C2038CE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15DC79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288A80BF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760429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BF1CF3" w:rsidRPr="00BF1CF3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34F687C8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479EFEF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BF1CF3">
              <w:rPr>
                <w:rFonts w:asciiTheme="minorHAnsi" w:hAnsiTheme="minorHAnsi" w:cstheme="minorHAnsi"/>
                <w:b/>
              </w:rPr>
              <w:t xml:space="preserve"> </w:t>
            </w:r>
            <w:r w:rsidR="00C8672F" w:rsidRPr="009E6531">
              <w:rPr>
                <w:rFonts w:asciiTheme="minorHAnsi" w:hAnsiTheme="minorHAnsi" w:cstheme="minorHAnsi"/>
              </w:rPr>
              <w:t>dr</w:t>
            </w:r>
            <w:r w:rsidR="00C8672F">
              <w:rPr>
                <w:rFonts w:asciiTheme="minorHAnsi" w:hAnsiTheme="minorHAnsi" w:cstheme="minorHAnsi"/>
                <w:b/>
              </w:rPr>
              <w:t xml:space="preserve"> </w:t>
            </w:r>
            <w:r w:rsidR="00C8672F" w:rsidRPr="009E6531">
              <w:rPr>
                <w:rFonts w:asciiTheme="minorHAnsi" w:hAnsiTheme="minorHAnsi" w:cstheme="minorHAnsi"/>
              </w:rPr>
              <w:t xml:space="preserve">Wiesław Barszczewski; </w:t>
            </w:r>
            <w:r w:rsidR="00C8672F">
              <w:t>w.barszczewski@dyd.akademiabialska.pl</w:t>
            </w:r>
          </w:p>
        </w:tc>
      </w:tr>
      <w:tr w:rsidR="00364E89" w:rsidRPr="00797BBE" w14:paraId="211B9098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C3C2F8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0331DF4E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3986CB4B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07721F" w:rsidRPr="00797BBE" w14:paraId="4742C2B3" w14:textId="77777777" w:rsidTr="00C4650C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2B506BC2" w14:textId="77777777" w:rsidR="0007721F" w:rsidRPr="0007721F" w:rsidRDefault="00064123" w:rsidP="00064123">
            <w:pPr>
              <w:pStyle w:val="Akapitzlist"/>
              <w:spacing w:after="0" w:line="240" w:lineRule="auto"/>
              <w:ind w:left="425"/>
              <w:jc w:val="both"/>
              <w:rPr>
                <w:rFonts w:asciiTheme="minorHAnsi" w:hAnsiTheme="minorHAnsi" w:cstheme="minorHAnsi"/>
              </w:rPr>
            </w:pPr>
            <w:r w:rsidRPr="00064123">
              <w:rPr>
                <w:rFonts w:asciiTheme="minorHAnsi" w:hAnsiTheme="minorHAnsi" w:cstheme="minorHAnsi"/>
              </w:rPr>
              <w:t>Student powinien posiadać podstawowe wiadomości z zakresu zagadnień dotyczących współczesnego terroryzmu, wojen i konfliktów zbrojnych, teorii i strategii bezpieczeństwa oraz najnowszej historii politycznej świata.</w:t>
            </w:r>
          </w:p>
        </w:tc>
      </w:tr>
      <w:tr w:rsidR="00364E89" w:rsidRPr="00797BBE" w14:paraId="59A0E35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73439F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528D51A4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C3E714D" w14:textId="77777777" w:rsidR="00364E89" w:rsidRPr="00481684" w:rsidRDefault="00364E89" w:rsidP="00DA527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C1</w:t>
            </w:r>
            <w:r w:rsidR="00EB2A6F">
              <w:rPr>
                <w:rFonts w:asciiTheme="minorHAnsi" w:hAnsiTheme="minorHAnsi" w:cstheme="minorHAnsi"/>
              </w:rPr>
              <w:t xml:space="preserve"> </w:t>
            </w:r>
            <w:r w:rsidR="00064123" w:rsidRPr="00064123">
              <w:rPr>
                <w:rFonts w:asciiTheme="minorHAnsi" w:hAnsiTheme="minorHAnsi" w:cstheme="minorHAnsi"/>
              </w:rPr>
              <w:t>Zdobycie przez studentów wiedzy na temat  istoty terroryzmu, celów i zasad funkcjonowania grup terrorystycznych; wiedzy na temat sposobów, metod i środków zwalczania terroryzmu oraz zapobiegania aktom terrorystycznym; istoty,  rodzajów, specyfiki i metod przeciwdziałania zagrożeniom asymetrycznych we współczesnym świecie.</w:t>
            </w:r>
          </w:p>
        </w:tc>
      </w:tr>
      <w:tr w:rsidR="00364E89" w:rsidRPr="00797BBE" w14:paraId="1BEF9DAC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281E309" w14:textId="77777777" w:rsidR="00364E89" w:rsidRPr="00064123" w:rsidRDefault="00364E89" w:rsidP="00664381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9497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C2</w:t>
            </w:r>
            <w:r w:rsidR="00EB2A6F" w:rsidRPr="00794975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064123" w:rsidRPr="0006412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Zdobycie przez studentów umiejętności analizy i oceny zagrożeń terrorystycznych i asymetrycznych, oceny sposobów przeciwdziałania zjawisku, jak również zachowania się w sytuacjach zagrożeń i pomocy innym.</w:t>
            </w:r>
          </w:p>
        </w:tc>
      </w:tr>
      <w:tr w:rsidR="00364E89" w:rsidRPr="00797BBE" w14:paraId="2AD31F02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2809B50" w14:textId="77777777" w:rsidR="00364E89" w:rsidRPr="00794975" w:rsidRDefault="00364E89" w:rsidP="00664381">
            <w:pPr>
              <w:rPr>
                <w:rFonts w:asciiTheme="minorHAnsi" w:hAnsiTheme="minorHAnsi" w:cstheme="minorHAnsi"/>
                <w:lang w:eastAsia="pl-PL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C3</w:t>
            </w:r>
            <w:r w:rsidR="00EB2A6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064123" w:rsidRPr="0006412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Zdobycie przez studentów kompetencji w zakresie organizowania   pracy własnej i zespołowej i krytycznej oceny stopnia  jej zaawansowania oraz oceny jej  efektów.</w:t>
            </w:r>
          </w:p>
        </w:tc>
      </w:tr>
      <w:tr w:rsidR="00364E89" w:rsidRPr="00797BBE" w14:paraId="01A3CC4F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596C7E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7A150D28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03E19E76" w14:textId="77777777"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188D9B8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57C46889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4A6A2E8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283AF8" w:rsidRPr="00797BBE" w14:paraId="6CBFDC41" w14:textId="77777777" w:rsidTr="00D5309A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4EB29D6" w14:textId="77777777" w:rsidR="00283AF8" w:rsidRPr="00481684" w:rsidRDefault="00283AF8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6CB0B6F4" w14:textId="77777777" w:rsidR="00283AF8" w:rsidRPr="00283AF8" w:rsidRDefault="00283AF8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83AF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Student zna  procedury przeciwdziałania aktom terrorystycznym oraz zasady postępowania w przypadku podejrzenia użycia środków biologicznych i/lub chemicznych w działaniach terrorystycznych.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5267A208" w14:textId="77777777" w:rsidR="00283AF8" w:rsidRPr="00283AF8" w:rsidRDefault="00283AF8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283AF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K_W05, K_W08, K_W13</w:t>
            </w:r>
          </w:p>
        </w:tc>
      </w:tr>
      <w:tr w:rsidR="00283AF8" w:rsidRPr="00797BBE" w14:paraId="7ACD95E6" w14:textId="77777777" w:rsidTr="00587542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1771912B" w14:textId="77777777" w:rsidR="00283AF8" w:rsidRPr="00797BBE" w:rsidRDefault="00283AF8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7ADAD34B" w14:textId="77777777" w:rsidR="00283AF8" w:rsidRPr="00283AF8" w:rsidRDefault="00283AF8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83AF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 pogłębioną wiedzę na temat aspektów prawnych terroryzmu  i organizacji działań  i w zakresie rozpoznania i likwidacji skutków działań terrorystycznych i asymetrycznych.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37E8D8AF" w14:textId="77777777" w:rsidR="00283AF8" w:rsidRPr="00283AF8" w:rsidRDefault="00283AF8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283AF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K_W04, K_W12</w:t>
            </w:r>
          </w:p>
        </w:tc>
      </w:tr>
      <w:tr w:rsidR="007929C5" w:rsidRPr="00797BBE" w14:paraId="65BC2DF1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BFCA113" w14:textId="77777777" w:rsidR="007929C5" w:rsidRPr="00797BBE" w:rsidRDefault="007929C5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283AF8" w:rsidRPr="00797BBE" w14:paraId="6DDB69D4" w14:textId="77777777" w:rsidTr="00B22D87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7F3B60CC" w14:textId="77777777" w:rsidR="00283AF8" w:rsidRPr="00797BBE" w:rsidRDefault="00283AF8" w:rsidP="00664381">
            <w:pPr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23FD61AE" w14:textId="77777777" w:rsidR="00283AF8" w:rsidRPr="00283AF8" w:rsidRDefault="00283AF8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283AF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Potrafi odpowiednio sklasyfikować zagrożenia terrorystyczne i asymetryczne oraz potrafi </w:t>
            </w:r>
            <w:r w:rsidRPr="004C3B3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</w:t>
            </w:r>
            <w:r w:rsidRPr="004C3B3C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okonywać ich analiz i ocen.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4A991585" w14:textId="77777777" w:rsidR="00283AF8" w:rsidRPr="00283AF8" w:rsidRDefault="00283AF8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283AF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K_U01, K_U05, K_U014</w:t>
            </w:r>
          </w:p>
        </w:tc>
      </w:tr>
      <w:tr w:rsidR="00283AF8" w:rsidRPr="00797BBE" w14:paraId="3AB23C91" w14:textId="77777777" w:rsidTr="00B22D87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1577D40B" w14:textId="77777777" w:rsidR="00283AF8" w:rsidRPr="00797BBE" w:rsidRDefault="00283AF8" w:rsidP="0066438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EU04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310E5E5F" w14:textId="77777777" w:rsidR="00283AF8" w:rsidRPr="00283AF8" w:rsidRDefault="00283AF8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371C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Potrafi wykorzystać swoją wiedzę o przypadkach zagrożeń terrorystycznych i asymetrycznych. Potrafi wskazać ich przyczyny, specyfikę i różnorodność.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0F473B15" w14:textId="77777777" w:rsidR="00283AF8" w:rsidRPr="00283AF8" w:rsidRDefault="00283AF8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283AF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K_U04, K_U05, K_U10</w:t>
            </w:r>
          </w:p>
        </w:tc>
      </w:tr>
      <w:tr w:rsidR="00794975" w:rsidRPr="00797BBE" w14:paraId="07D465E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2CA5965" w14:textId="77777777" w:rsidR="00794975" w:rsidRPr="00797BBE" w:rsidRDefault="00794975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F371C6" w:rsidRPr="00797BBE" w14:paraId="31604AF8" w14:textId="77777777" w:rsidTr="003464F9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A567CE6" w14:textId="77777777" w:rsidR="00F371C6" w:rsidRPr="00797BBE" w:rsidRDefault="00F371C6" w:rsidP="0066438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</w:tcPr>
          <w:p w14:paraId="63027AEA" w14:textId="77777777" w:rsidR="00F371C6" w:rsidRPr="00F371C6" w:rsidRDefault="00F371C6" w:rsidP="00A40D57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371C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Jest gotów do wypełniania zobowiązań społecznych, inspirowania i organizowania działalności na rzecz problematyki współczesnego terroryzmu i zagrożeń asymetrycznych.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71324A7B" w14:textId="2E4E9618" w:rsidR="00F371C6" w:rsidRPr="00F371C6" w:rsidRDefault="00F371C6" w:rsidP="00A40D5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371C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K_K01, K_K02 </w:t>
            </w:r>
          </w:p>
        </w:tc>
      </w:tr>
      <w:tr w:rsidR="00794975" w:rsidRPr="00797BBE" w14:paraId="76CDF8B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628D05A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794975" w:rsidRPr="00797BBE" w14:paraId="7ABF36F1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6CC6804" w14:textId="77777777" w:rsidR="00794975" w:rsidRPr="00797BBE" w:rsidRDefault="00794975" w:rsidP="00664381">
            <w:pPr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wykłady/ ćwiczenia/laboratoria/zajęcia praktyczne itp.</w:t>
            </w:r>
          </w:p>
        </w:tc>
      </w:tr>
      <w:tr w:rsidR="00794975" w:rsidRPr="00797BBE" w14:paraId="6B225911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4ABC56C" w14:textId="77777777" w:rsidR="00794975" w:rsidRPr="004C3B3C" w:rsidRDefault="00794975" w:rsidP="00664381">
            <w:pPr>
              <w:rPr>
                <w:rFonts w:asciiTheme="minorHAnsi" w:hAnsiTheme="minorHAnsi" w:cstheme="minorHAnsi"/>
                <w:lang w:eastAsia="pl-PL"/>
              </w:rPr>
            </w:pPr>
            <w:r w:rsidRPr="0048635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Wykłady:</w:t>
            </w:r>
          </w:p>
          <w:p w14:paraId="1CC17C1B" w14:textId="77777777" w:rsidR="004C3B3C" w:rsidRPr="004C3B3C" w:rsidRDefault="004C3B3C" w:rsidP="004C3B3C">
            <w:pPr>
              <w:pStyle w:val="Default"/>
              <w:numPr>
                <w:ilvl w:val="0"/>
                <w:numId w:val="18"/>
              </w:numPr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4C3B3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Rodzaje, formy i cele terroryzmu.</w:t>
            </w:r>
          </w:p>
          <w:p w14:paraId="45C2D04E" w14:textId="77777777" w:rsidR="004C3B3C" w:rsidRPr="004C3B3C" w:rsidRDefault="004C3B3C" w:rsidP="004C3B3C">
            <w:pPr>
              <w:pStyle w:val="Default"/>
              <w:numPr>
                <w:ilvl w:val="0"/>
                <w:numId w:val="18"/>
              </w:numPr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4C3B3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Prawne aspekty terroryzmu</w:t>
            </w:r>
            <w:r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.</w:t>
            </w:r>
          </w:p>
          <w:p w14:paraId="5DBE1886" w14:textId="77777777" w:rsidR="004C3B3C" w:rsidRPr="004C3B3C" w:rsidRDefault="004C3B3C" w:rsidP="004C3B3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Czynniki sprzyjające działaniu podmiotów stanowiących zagrożenia asymetryczne.</w:t>
            </w:r>
          </w:p>
          <w:p w14:paraId="60BFC4DD" w14:textId="77777777" w:rsidR="004C3B3C" w:rsidRPr="004C3B3C" w:rsidRDefault="004C3B3C" w:rsidP="004C3B3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Środki przeciwdziałania zagrożeniom terrorystycznym i asymetrycznym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37F0399D" w14:textId="77777777" w:rsidR="004C3B3C" w:rsidRPr="004C3B3C" w:rsidRDefault="004C3B3C" w:rsidP="004C3B3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Zorganizowana przestępczość transnarodowa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5DF0205" w14:textId="77777777" w:rsidR="004C3B3C" w:rsidRPr="004C3B3C" w:rsidRDefault="004C3B3C" w:rsidP="004C3B3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Użycie środków niekonwencjonalnych przez podmioty niepaństwowe.</w:t>
            </w:r>
          </w:p>
          <w:p w14:paraId="275D4652" w14:textId="77777777" w:rsidR="004C3B3C" w:rsidRPr="004C3B3C" w:rsidRDefault="004C3B3C" w:rsidP="004C3B3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Technologie informatyczne jako zagrożenia asymetryczne.</w:t>
            </w:r>
          </w:p>
          <w:p w14:paraId="405F7CB9" w14:textId="77777777" w:rsidR="00794975" w:rsidRPr="0048635D" w:rsidRDefault="00794975" w:rsidP="004C3B3C">
            <w:pPr>
              <w:rPr>
                <w:rFonts w:asciiTheme="minorHAnsi" w:hAnsiTheme="minorHAnsi" w:cstheme="minorHAnsi"/>
              </w:rPr>
            </w:pPr>
            <w:r w:rsidRPr="0048635D">
              <w:rPr>
                <w:rFonts w:asciiTheme="minorHAnsi" w:hAnsiTheme="minorHAnsi" w:cstheme="minorHAnsi"/>
                <w:sz w:val="22"/>
                <w:szCs w:val="22"/>
              </w:rPr>
              <w:t>Ćwiczenia:</w:t>
            </w:r>
          </w:p>
          <w:p w14:paraId="2A40A33E" w14:textId="77777777" w:rsidR="004C3B3C" w:rsidRPr="004C3B3C" w:rsidRDefault="004C3B3C" w:rsidP="004C3B3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Organizacja działań w zakresie rozpoznania i likwidacji skutków działań terrorystycznych</w:t>
            </w:r>
          </w:p>
          <w:p w14:paraId="0CC359CB" w14:textId="77777777" w:rsidR="004C3B3C" w:rsidRPr="004C3B3C" w:rsidRDefault="004C3B3C" w:rsidP="004C3B3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Zasady postępowania w przypadku podejrzenia użycia środków biologicznych i/lub chemicznych w działaniach terrorystycznych</w:t>
            </w:r>
          </w:p>
          <w:p w14:paraId="3D58732C" w14:textId="77777777" w:rsidR="004C3B3C" w:rsidRPr="004C3B3C" w:rsidRDefault="004C3B3C" w:rsidP="004C3B3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Pozimnowojenne problemy bezpieczeństwa międzynarodowego a zagrożenia asymetryczne.</w:t>
            </w:r>
          </w:p>
          <w:p w14:paraId="05474231" w14:textId="77777777" w:rsidR="004C3B3C" w:rsidRPr="004C3B3C" w:rsidRDefault="004C3B3C" w:rsidP="004C3B3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Wybrane ataki terrorystyczne na świecie – analiza i wnioski</w:t>
            </w:r>
          </w:p>
          <w:p w14:paraId="19C31829" w14:textId="77777777" w:rsidR="004C3B3C" w:rsidRPr="004C3B3C" w:rsidRDefault="004C3B3C" w:rsidP="004C3B3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C3B3C">
              <w:rPr>
                <w:rFonts w:asciiTheme="minorHAnsi" w:hAnsiTheme="minorHAnsi" w:cstheme="minorHAnsi"/>
              </w:rPr>
              <w:t>Współczesne problemy rozpowszechniania środków niekonwencjonalnych</w:t>
            </w:r>
          </w:p>
          <w:p w14:paraId="6C82A5DF" w14:textId="77777777" w:rsidR="00794975" w:rsidRPr="006E4129" w:rsidRDefault="004C3B3C" w:rsidP="004C3B3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</w:pPr>
            <w:r w:rsidRPr="004C3B3C">
              <w:rPr>
                <w:rFonts w:asciiTheme="minorHAnsi" w:hAnsiTheme="minorHAnsi" w:cstheme="minorHAnsi"/>
              </w:rPr>
              <w:t>Cyberterroryzm, cyberprzestępczość i hakerstwo jako przykłady zagrożeń asymetrycznych XXI wieku.</w:t>
            </w:r>
          </w:p>
        </w:tc>
      </w:tr>
      <w:tr w:rsidR="00794975" w:rsidRPr="00797BBE" w14:paraId="1A620F99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FBFC129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794975" w:rsidRPr="00797BBE" w14:paraId="100B1D3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EFD21EB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Wykład z prezentacją multimedialną</w:t>
            </w:r>
          </w:p>
        </w:tc>
      </w:tr>
      <w:tr w:rsidR="00794975" w:rsidRPr="00797BBE" w14:paraId="674D4D67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56BE56D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Dyskusja</w:t>
            </w:r>
          </w:p>
        </w:tc>
      </w:tr>
      <w:tr w:rsidR="00794975" w:rsidRPr="00797BBE" w14:paraId="4B7AE49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B9F5B36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Rozwiązywanie problemu</w:t>
            </w:r>
          </w:p>
        </w:tc>
      </w:tr>
      <w:tr w:rsidR="00794975" w:rsidRPr="00797BBE" w14:paraId="4AB76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4A00A49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Objaśnienie i prezentacja multimedialna</w:t>
            </w:r>
          </w:p>
        </w:tc>
      </w:tr>
      <w:tr w:rsidR="00794975" w:rsidRPr="00797BBE" w14:paraId="5C55CBF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7A1A74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Analiza dokumentów</w:t>
            </w:r>
          </w:p>
        </w:tc>
      </w:tr>
      <w:tr w:rsidR="00794975" w:rsidRPr="00797BBE" w14:paraId="19D9CA16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27E1433" w14:textId="77777777" w:rsidR="00794975" w:rsidRPr="00797BBE" w:rsidRDefault="0079497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F96E32">
              <w:rPr>
                <w:rFonts w:asciiTheme="minorHAnsi" w:hAnsiTheme="minorHAnsi" w:cstheme="minorHAnsi"/>
                <w:lang w:eastAsia="ar-SA"/>
              </w:rPr>
              <w:t>Konsultacje</w:t>
            </w:r>
          </w:p>
        </w:tc>
      </w:tr>
      <w:tr w:rsidR="00794975" w:rsidRPr="00797BBE" w14:paraId="1EC4296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32A7480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794975" w:rsidRPr="00797BBE" w14:paraId="4DC67672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675BC52" w14:textId="77777777" w:rsidR="00794975" w:rsidRPr="00B90D52" w:rsidRDefault="0079497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90D52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</w:tr>
      <w:tr w:rsidR="00794975" w:rsidRPr="00797BBE" w14:paraId="0832B35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1BAD964" w14:textId="77777777" w:rsidR="00794975" w:rsidRPr="00B90D52" w:rsidRDefault="0079497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90D52">
              <w:rPr>
                <w:rFonts w:asciiTheme="minorHAnsi" w:hAnsiTheme="minorHAnsi" w:cstheme="minorHAnsi"/>
                <w:sz w:val="22"/>
                <w:szCs w:val="22"/>
              </w:rPr>
              <w:t>Obecność i aktywność na zajęciach</w:t>
            </w:r>
          </w:p>
        </w:tc>
      </w:tr>
      <w:tr w:rsidR="00794975" w:rsidRPr="00797BBE" w14:paraId="2E0BC6B8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C16B433" w14:textId="77777777" w:rsidR="00794975" w:rsidRPr="00B90D52" w:rsidRDefault="0079497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90D52">
              <w:rPr>
                <w:rFonts w:asciiTheme="minorHAnsi" w:hAnsiTheme="minorHAnsi" w:cstheme="minorHAnsi"/>
                <w:sz w:val="22"/>
                <w:szCs w:val="22"/>
              </w:rPr>
              <w:t>Kolokwium-test</w:t>
            </w:r>
          </w:p>
        </w:tc>
      </w:tr>
      <w:tr w:rsidR="00794975" w:rsidRPr="00797BBE" w14:paraId="09EC0D0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4D3518B" w14:textId="77777777" w:rsidR="00794975" w:rsidRPr="00B90D52" w:rsidRDefault="0079497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</w:t>
            </w:r>
            <w:r w:rsidRPr="00B90D52">
              <w:rPr>
                <w:rFonts w:asciiTheme="minorHAnsi" w:hAnsiTheme="minorHAnsi" w:cstheme="minorHAnsi"/>
                <w:sz w:val="22"/>
                <w:szCs w:val="22"/>
              </w:rPr>
              <w:t xml:space="preserve"> na ocenę - test</w:t>
            </w:r>
          </w:p>
        </w:tc>
      </w:tr>
      <w:tr w:rsidR="00794975" w:rsidRPr="00797BBE" w14:paraId="3D058048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3FBC7C9E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794975" w:rsidRPr="00797BBE" w14:paraId="572C807E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171D8E" w14:textId="77777777" w:rsidR="00794975" w:rsidRPr="00797BBE" w:rsidRDefault="00794975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D58A6E" w14:textId="77777777" w:rsidR="00794975" w:rsidRPr="00797BBE" w:rsidRDefault="00794975" w:rsidP="00664381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794975" w:rsidRPr="00797BBE" w14:paraId="0E757C05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A3637" w14:textId="77777777" w:rsidR="00794975" w:rsidRPr="00797BBE" w:rsidRDefault="00794975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0ED104" w14:textId="77777777" w:rsidR="00794975" w:rsidRPr="00797BBE" w:rsidRDefault="001B4A04" w:rsidP="005069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</w:tr>
      <w:tr w:rsidR="00794975" w:rsidRPr="00797BBE" w14:paraId="661609FA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37F24" w14:textId="77777777" w:rsidR="00794975" w:rsidRPr="00797BBE" w:rsidRDefault="00794975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D1722E" w14:textId="77777777" w:rsidR="00794975" w:rsidRPr="00797BBE" w:rsidRDefault="001B4A04" w:rsidP="005069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61</w:t>
            </w:r>
          </w:p>
        </w:tc>
      </w:tr>
      <w:tr w:rsidR="00794975" w:rsidRPr="00797BBE" w14:paraId="6AE15BB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9AFA8" w14:textId="77777777" w:rsidR="00794975" w:rsidRPr="00797BBE" w:rsidRDefault="00794975" w:rsidP="00364E89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24B931" w14:textId="77777777" w:rsidR="00794975" w:rsidRPr="00797BBE" w:rsidRDefault="00B20C3E" w:rsidP="005069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</w:tr>
      <w:tr w:rsidR="00794975" w:rsidRPr="00797BBE" w14:paraId="6C6A9F32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87C621" w14:textId="77777777" w:rsidR="00794975" w:rsidRPr="00797BBE" w:rsidRDefault="00794975" w:rsidP="007F2CB3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C8D39B" w14:textId="77777777" w:rsidR="00794975" w:rsidRPr="00797BBE" w:rsidRDefault="00B20C3E" w:rsidP="005069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794975" w:rsidRPr="00797BBE" w14:paraId="748E42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16A42B7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794975" w:rsidRPr="00797BBE" w14:paraId="626FFFF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09C9796" w14:textId="77777777" w:rsidR="00794975" w:rsidRPr="00797BBE" w:rsidRDefault="00794975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794975" w:rsidRPr="00797BBE" w14:paraId="2E710CB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DBBF348" w14:textId="77777777" w:rsidR="00794975" w:rsidRPr="009C0BF9" w:rsidRDefault="009C0BF9" w:rsidP="00E618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lang w:eastAsia="ar-SA"/>
              </w:rPr>
              <w:t>M. Madej, Zagrożenia asymetryczne bezpieczeństwa państw obszaru transatlantyckiego, Warszawa 2007.</w:t>
            </w:r>
          </w:p>
        </w:tc>
      </w:tr>
      <w:tr w:rsidR="00794975" w:rsidRPr="00797BBE" w14:paraId="510554C2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2019030" w14:textId="77777777" w:rsidR="00794975" w:rsidRPr="009C0BF9" w:rsidRDefault="009C0BF9" w:rsidP="00E618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lang w:eastAsia="ar-SA"/>
              </w:rPr>
              <w:t>Gawliczek P., Pawłowski J., Zagrożenia asymetryczne, Warszawa 2003.</w:t>
            </w:r>
          </w:p>
        </w:tc>
      </w:tr>
      <w:tr w:rsidR="00794975" w:rsidRPr="00797BBE" w14:paraId="6A77A62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4916FB7" w14:textId="77777777" w:rsidR="00794975" w:rsidRPr="009C0BF9" w:rsidRDefault="009C0BF9" w:rsidP="00E618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lang w:eastAsia="ar-SA"/>
              </w:rPr>
              <w:t>T. Aleksandrowicz, Terroryzm międzynarodowy, Warszawa 2008.</w:t>
            </w:r>
          </w:p>
        </w:tc>
      </w:tr>
      <w:tr w:rsidR="00794975" w:rsidRPr="00797BBE" w14:paraId="6124338F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B2D3A5A" w14:textId="77777777" w:rsidR="00794975" w:rsidRPr="009C0BF9" w:rsidRDefault="009C0BF9" w:rsidP="00E618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lang w:eastAsia="ar-SA"/>
              </w:rPr>
              <w:lastRenderedPageBreak/>
              <w:t>Kosta R. A., Terroryzm jako zagrożenie dla bezpieczeństwa cywilizacji zachodniej w XXI wieku, Toruń 2007.</w:t>
            </w:r>
          </w:p>
        </w:tc>
      </w:tr>
      <w:tr w:rsidR="00794975" w:rsidRPr="00797BBE" w14:paraId="1B5854B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4DADCE0" w14:textId="77777777" w:rsidR="00794975" w:rsidRPr="009C0BF9" w:rsidRDefault="00794975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794975" w:rsidRPr="00797BBE" w14:paraId="7489FBA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6B7CEEC" w14:textId="77777777" w:rsidR="00794975" w:rsidRPr="009C0BF9" w:rsidRDefault="009C0BF9" w:rsidP="009C0B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lang w:eastAsia="ar-SA"/>
              </w:rPr>
              <w:t>Bezpieczeństwo międzynarodowe czasu przemian. Zagrożenia – koncepcje – instytucje, red. Kuźniar R., Lachowski Z., Warszawa 2003.</w:t>
            </w:r>
          </w:p>
        </w:tc>
      </w:tr>
      <w:tr w:rsidR="00794975" w:rsidRPr="00797BBE" w14:paraId="4E2EE07F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C8890FB" w14:textId="77777777" w:rsidR="00794975" w:rsidRPr="009C0BF9" w:rsidRDefault="009C0BF9" w:rsidP="009C0B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lang w:eastAsia="ar-SA"/>
              </w:rPr>
              <w:t>J. Barcik, Akt terrorystyczny i jego sprawca w świetle prawa międzynarodowego i wewnętrznego, Warszawa 2004.</w:t>
            </w:r>
          </w:p>
        </w:tc>
      </w:tr>
      <w:tr w:rsidR="00794975" w:rsidRPr="00797BBE" w14:paraId="527FC14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76756F4" w14:textId="77777777" w:rsidR="00794975" w:rsidRPr="009C0BF9" w:rsidRDefault="009C0BF9" w:rsidP="009C0B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lang w:eastAsia="ar-SA"/>
              </w:rPr>
              <w:t>Bolechów B., Terroryzm w świecie podwubiegunowym. Przewartościowania i kontynuacje, Toruń 2002.</w:t>
            </w:r>
          </w:p>
        </w:tc>
      </w:tr>
      <w:tr w:rsidR="00794975" w:rsidRPr="00797BBE" w14:paraId="0B484E0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A26BDB4" w14:textId="77777777" w:rsidR="00794975" w:rsidRPr="009C0BF9" w:rsidRDefault="009C0BF9" w:rsidP="009C0B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lang w:eastAsia="ar-SA"/>
              </w:rPr>
              <w:t>Denning D. E., Wojna informacyjna i bezpieczeństwo informacji, Warszawa 2002.</w:t>
            </w:r>
          </w:p>
        </w:tc>
      </w:tr>
      <w:tr w:rsidR="009C0BF9" w:rsidRPr="00797BBE" w14:paraId="44C56FA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E524E6" w14:textId="77777777" w:rsidR="009C0BF9" w:rsidRPr="009C0BF9" w:rsidRDefault="009C0BF9" w:rsidP="009C0B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9C0BF9">
              <w:rPr>
                <w:rFonts w:asciiTheme="minorHAnsi" w:hAnsiTheme="minorHAnsi" w:cstheme="minorHAnsi"/>
                <w:bCs/>
                <w:lang w:eastAsia="ar-SA"/>
              </w:rPr>
              <w:t>Płachta M., Wojnowski P., Amerykańsko-europejska walka z terroryzmem: razem mimo różnic, Warszawa 2004</w:t>
            </w:r>
          </w:p>
        </w:tc>
      </w:tr>
      <w:tr w:rsidR="00794975" w:rsidRPr="00797BBE" w14:paraId="33B66532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55973A5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794975" w:rsidRPr="00797BBE" w14:paraId="006D837F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7550A59" w14:textId="77777777" w:rsidR="00A01E3E" w:rsidRPr="00922CB8" w:rsidRDefault="00A01E3E" w:rsidP="00A01E3E">
            <w:pPr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 xml:space="preserve">Student zobowiązany jest do zaliczenia egzaminu na ocenę. Egzamin w formie testu wielokrotnego wyboru będzie składał się z  30 pytań. Warunkiem uzyskania oceny pozytywnej jest uzyskanie 50% pozytywnych odpowiedzi. </w:t>
            </w:r>
          </w:p>
          <w:p w14:paraId="147AFAB6" w14:textId="77777777" w:rsidR="00A01E3E" w:rsidRPr="00922CB8" w:rsidRDefault="00A01E3E" w:rsidP="00A01E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 xml:space="preserve"> Punktacja – każde pytanie oceniane jest w skali od 0 do 1 pkt. Maksymalnie można uzyskać 30 pkt.</w:t>
            </w:r>
          </w:p>
          <w:p w14:paraId="4CF0CDB1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 xml:space="preserve">  0 – 14 pkt  - niedostateczny (2,0)</w:t>
            </w:r>
          </w:p>
          <w:p w14:paraId="4D0FD445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15 – 19 pkt -  dostateczny (3,0)</w:t>
            </w:r>
          </w:p>
          <w:p w14:paraId="734F3427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20 – 23 pkt -  dostateczny plus (3,5)</w:t>
            </w:r>
          </w:p>
          <w:p w14:paraId="4090BB3F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24 – 26 pkt -  dobry (4,0)</w:t>
            </w:r>
          </w:p>
          <w:p w14:paraId="0B6C3C21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27 – 28 pkt -  dobry plus (4,5)</w:t>
            </w:r>
          </w:p>
          <w:p w14:paraId="524B621A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29 – 30 pkt -  bardzo dobry (5,0)</w:t>
            </w:r>
          </w:p>
          <w:p w14:paraId="30FF6E6A" w14:textId="77777777" w:rsidR="00A01E3E" w:rsidRPr="00922CB8" w:rsidRDefault="00A01E3E" w:rsidP="00A01E3E">
            <w:pPr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Student zobowiązan</w:t>
            </w:r>
            <w:r w:rsidR="00C96FD6">
              <w:rPr>
                <w:rFonts w:asciiTheme="minorHAnsi" w:hAnsiTheme="minorHAnsi" w:cstheme="minorHAnsi"/>
                <w:sz w:val="22"/>
                <w:szCs w:val="22"/>
              </w:rPr>
              <w:t>y jest do uzyskania zaliczenia</w:t>
            </w: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 xml:space="preserve"> ćwiczeń na ocenę. Warunkiem zaliczenia ćwiczeń jest przygotowanie prezentacji dotyczącej</w:t>
            </w:r>
            <w:r w:rsidR="00922CB8" w:rsidRPr="00922CB8">
              <w:rPr>
                <w:rFonts w:asciiTheme="minorHAnsi" w:hAnsiTheme="minorHAnsi" w:cstheme="minorHAnsi"/>
                <w:sz w:val="22"/>
                <w:szCs w:val="22"/>
              </w:rPr>
              <w:t xml:space="preserve"> tytułowej tematyki</w:t>
            </w: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 xml:space="preserve">, która oceniana jest w skali ocen 2-5 oraz kolokwium w formie testu wyboru (20 pytań). Treść pytań na kolokwium oparta jest o materiały przygotowane przez studentów w trakcie ćwiczeń. Warunkiem uzyskania oceny pozytywnej  z kolokwium jest uzyskanie 50% pozytywnych odpowiedzi. </w:t>
            </w:r>
          </w:p>
          <w:p w14:paraId="523BB2B8" w14:textId="77777777" w:rsidR="00A01E3E" w:rsidRPr="00922CB8" w:rsidRDefault="00A01E3E" w:rsidP="00A01E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 xml:space="preserve"> Punktacja – każde pytanie oceniane jest w skali od 0 do 1 pkt. Maksymalnie można uzyskać 20 pkt.</w:t>
            </w:r>
          </w:p>
          <w:p w14:paraId="5744315B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 xml:space="preserve">  0 – 9 pkt  - niedostateczny (2,0)</w:t>
            </w:r>
          </w:p>
          <w:p w14:paraId="6E265B34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10 – 12 pkt -  dostateczny (3,0)</w:t>
            </w:r>
          </w:p>
          <w:p w14:paraId="5085D05A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13 – 14 pkt -  dostateczny plus (3,5)</w:t>
            </w:r>
          </w:p>
          <w:p w14:paraId="3896ED47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15 – 16 pkt -  dobry (4,0)</w:t>
            </w:r>
          </w:p>
          <w:p w14:paraId="11199BCE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17 – 18 pkt -  dobry plus (4,5)</w:t>
            </w:r>
          </w:p>
          <w:p w14:paraId="1E7AED9A" w14:textId="77777777" w:rsidR="00A01E3E" w:rsidRPr="00922CB8" w:rsidRDefault="00A01E3E" w:rsidP="00A01E3E">
            <w:pPr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22CB8">
              <w:rPr>
                <w:rFonts w:asciiTheme="minorHAnsi" w:hAnsiTheme="minorHAnsi" w:cstheme="minorHAnsi"/>
                <w:sz w:val="22"/>
                <w:szCs w:val="22"/>
              </w:rPr>
              <w:t>19 – 20 pkt -  bardzo dobry (5,0)</w:t>
            </w:r>
          </w:p>
          <w:p w14:paraId="6CF9F686" w14:textId="2209B335" w:rsidR="00A01E3E" w:rsidRPr="008320BD" w:rsidRDefault="00A01E3E" w:rsidP="00A01E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20BD">
              <w:rPr>
                <w:rFonts w:asciiTheme="minorHAnsi" w:hAnsiTheme="minorHAnsi" w:cstheme="minorHAnsi"/>
                <w:sz w:val="22"/>
                <w:szCs w:val="22"/>
              </w:rPr>
              <w:t>Ponadto, w trakcie semestru student (-ka) może zdobyć  punkty odzwierciedlające stopień aktywności na zajęciach.</w:t>
            </w:r>
            <w:r w:rsidR="008320BD" w:rsidRPr="00832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20BD" w:rsidRPr="008320BD">
              <w:rPr>
                <w:rFonts w:asciiTheme="minorHAnsi" w:hAnsiTheme="minorHAnsi" w:cstheme="minorHAnsi"/>
                <w:sz w:val="22"/>
                <w:szCs w:val="22"/>
              </w:rPr>
              <w:t>Warunkiem przystąpienia do egzaminu jest zaliczenie ćwiczeń.</w:t>
            </w:r>
          </w:p>
          <w:p w14:paraId="4C735AC1" w14:textId="77777777" w:rsidR="00794975" w:rsidRPr="00797BBE" w:rsidRDefault="00A01E3E" w:rsidP="00A01E3E">
            <w:pPr>
              <w:rPr>
                <w:rFonts w:asciiTheme="minorHAnsi" w:hAnsiTheme="minorHAnsi" w:cstheme="minorHAnsi"/>
              </w:rPr>
            </w:pPr>
            <w:r w:rsidRPr="008320BD">
              <w:rPr>
                <w:rFonts w:asciiTheme="minorHAnsi" w:hAnsiTheme="minorHAnsi" w:cstheme="minorHAnsi"/>
                <w:sz w:val="22"/>
                <w:szCs w:val="22"/>
              </w:rPr>
              <w:t>Ocenę końcową z ćwiczeń  stanowi średnia  ocena  z prezentacji i kolokwium, która może być podwyższona za aktywność  na zajęciach.</w:t>
            </w:r>
          </w:p>
        </w:tc>
      </w:tr>
      <w:tr w:rsidR="00794975" w:rsidRPr="00797BBE" w14:paraId="16BE929E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45A4966" w14:textId="77777777" w:rsidR="00794975" w:rsidRPr="00797BBE" w:rsidRDefault="0079497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794975" w:rsidRPr="00797BBE" w14:paraId="5BF105E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80B7E17" w14:textId="77777777" w:rsidR="00794975" w:rsidRPr="00797BBE" w:rsidRDefault="0079497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5169C3">
              <w:rPr>
                <w:rFonts w:asciiTheme="minorHAnsi" w:hAnsiTheme="minorHAnsi" w:cstheme="minorHAnsi"/>
                <w:lang w:eastAsia="ar-SA"/>
              </w:rPr>
              <w:t xml:space="preserve">Bezpośrednich informacji o problematyce zajęć i treściach programowych udziela Prowadzący w trakcie zajęć i podczas konsultacji. </w:t>
            </w:r>
          </w:p>
        </w:tc>
      </w:tr>
      <w:tr w:rsidR="00794975" w:rsidRPr="00797BBE" w14:paraId="4D2C078F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87BB719" w14:textId="5E5C17B3" w:rsidR="00794975" w:rsidRPr="00797BBE" w:rsidRDefault="0050692B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 xml:space="preserve">Zajęcia odbywać się będą w </w:t>
            </w:r>
            <w:r w:rsidR="008320BD">
              <w:rPr>
                <w:rFonts w:asciiTheme="minorHAnsi" w:hAnsiTheme="minorHAnsi" w:cstheme="minorHAnsi"/>
                <w:lang w:eastAsia="ar-SA"/>
              </w:rPr>
              <w:t>salach Uczelni.</w:t>
            </w:r>
          </w:p>
        </w:tc>
      </w:tr>
      <w:tr w:rsidR="00794975" w:rsidRPr="00797BBE" w14:paraId="5DD72D36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D2ACBBF" w14:textId="77777777" w:rsidR="00794975" w:rsidRPr="00797BBE" w:rsidRDefault="0079497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ar-SA"/>
              </w:rPr>
            </w:pPr>
            <w:r w:rsidRPr="005169C3">
              <w:rPr>
                <w:rFonts w:asciiTheme="minorHAnsi" w:hAnsiTheme="minorHAnsi" w:cstheme="minorHAnsi"/>
                <w:lang w:eastAsia="ar-SA"/>
              </w:rPr>
              <w:t>Zajęcia odbywać się będą zgodnie z aktualnym planem zajęć.</w:t>
            </w:r>
          </w:p>
        </w:tc>
      </w:tr>
      <w:tr w:rsidR="00794975" w:rsidRPr="00797BBE" w14:paraId="2B29B67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2EE4DC1" w14:textId="77777777" w:rsidR="00794975" w:rsidRPr="00797BBE" w:rsidRDefault="0079497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ar-SA"/>
              </w:rPr>
            </w:pPr>
            <w:r w:rsidRPr="005169C3">
              <w:rPr>
                <w:rFonts w:asciiTheme="minorHAnsi" w:hAnsiTheme="minorHAnsi" w:cstheme="minorHAnsi"/>
                <w:lang w:eastAsia="ar-SA"/>
              </w:rPr>
              <w:t>Konsultacje odbywać się będą zgodnie z obowiązującym terminarzem.</w:t>
            </w:r>
          </w:p>
        </w:tc>
      </w:tr>
    </w:tbl>
    <w:p w14:paraId="7A4A96EC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1A8CE0CF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3018EA"/>
    <w:multiLevelType w:val="hybridMultilevel"/>
    <w:tmpl w:val="155EFE84"/>
    <w:lvl w:ilvl="0" w:tplc="6D68BA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84E53"/>
    <w:multiLevelType w:val="hybridMultilevel"/>
    <w:tmpl w:val="A016E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1599A"/>
    <w:multiLevelType w:val="hybridMultilevel"/>
    <w:tmpl w:val="56789634"/>
    <w:lvl w:ilvl="0" w:tplc="1A9C50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F0FA4"/>
    <w:multiLevelType w:val="hybridMultilevel"/>
    <w:tmpl w:val="7DB86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D1D16"/>
    <w:multiLevelType w:val="hybridMultilevel"/>
    <w:tmpl w:val="B6544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CE3D54"/>
    <w:multiLevelType w:val="hybridMultilevel"/>
    <w:tmpl w:val="E83E2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CE39AE"/>
    <w:multiLevelType w:val="hybridMultilevel"/>
    <w:tmpl w:val="58063E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441CF7"/>
    <w:multiLevelType w:val="hybridMultilevel"/>
    <w:tmpl w:val="C2FCBCBE"/>
    <w:lvl w:ilvl="0" w:tplc="79D2DE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E126D"/>
    <w:multiLevelType w:val="hybridMultilevel"/>
    <w:tmpl w:val="4094F580"/>
    <w:lvl w:ilvl="0" w:tplc="F1480C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106A2F"/>
    <w:multiLevelType w:val="hybridMultilevel"/>
    <w:tmpl w:val="155EFE84"/>
    <w:lvl w:ilvl="0" w:tplc="6D68BA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A25CE"/>
    <w:multiLevelType w:val="hybridMultilevel"/>
    <w:tmpl w:val="C4940D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071D29"/>
    <w:multiLevelType w:val="hybridMultilevel"/>
    <w:tmpl w:val="BD0CEEE0"/>
    <w:lvl w:ilvl="0" w:tplc="ADAAC4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DB3EB2"/>
    <w:multiLevelType w:val="hybridMultilevel"/>
    <w:tmpl w:val="D37E2DA4"/>
    <w:lvl w:ilvl="0" w:tplc="20860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845958">
    <w:abstractNumId w:val="1"/>
  </w:num>
  <w:num w:numId="2" w16cid:durableId="1846357650">
    <w:abstractNumId w:val="0"/>
  </w:num>
  <w:num w:numId="3" w16cid:durableId="626816827">
    <w:abstractNumId w:val="8"/>
  </w:num>
  <w:num w:numId="4" w16cid:durableId="330719949">
    <w:abstractNumId w:val="2"/>
  </w:num>
  <w:num w:numId="5" w16cid:durableId="1779451372">
    <w:abstractNumId w:val="3"/>
  </w:num>
  <w:num w:numId="6" w16cid:durableId="1099835354">
    <w:abstractNumId w:val="13"/>
  </w:num>
  <w:num w:numId="7" w16cid:durableId="1374042914">
    <w:abstractNumId w:val="5"/>
  </w:num>
  <w:num w:numId="8" w16cid:durableId="1256740958">
    <w:abstractNumId w:val="6"/>
  </w:num>
  <w:num w:numId="9" w16cid:durableId="1018242099">
    <w:abstractNumId w:val="16"/>
  </w:num>
  <w:num w:numId="10" w16cid:durableId="420369576">
    <w:abstractNumId w:val="23"/>
  </w:num>
  <w:num w:numId="11" w16cid:durableId="846023395">
    <w:abstractNumId w:val="7"/>
  </w:num>
  <w:num w:numId="12" w16cid:durableId="409541818">
    <w:abstractNumId w:val="26"/>
  </w:num>
  <w:num w:numId="13" w16cid:durableId="729612990">
    <w:abstractNumId w:val="15"/>
  </w:num>
  <w:num w:numId="14" w16cid:durableId="881551148">
    <w:abstractNumId w:val="20"/>
  </w:num>
  <w:num w:numId="15" w16cid:durableId="1410541426">
    <w:abstractNumId w:val="9"/>
  </w:num>
  <w:num w:numId="16" w16cid:durableId="752705622">
    <w:abstractNumId w:val="12"/>
  </w:num>
  <w:num w:numId="17" w16cid:durableId="1363165687">
    <w:abstractNumId w:val="11"/>
  </w:num>
  <w:num w:numId="18" w16cid:durableId="1038164174">
    <w:abstractNumId w:val="21"/>
  </w:num>
  <w:num w:numId="19" w16cid:durableId="1879656729">
    <w:abstractNumId w:val="18"/>
  </w:num>
  <w:num w:numId="20" w16cid:durableId="864755622">
    <w:abstractNumId w:val="14"/>
  </w:num>
  <w:num w:numId="21" w16cid:durableId="777020977">
    <w:abstractNumId w:val="4"/>
  </w:num>
  <w:num w:numId="22" w16cid:durableId="1777864322">
    <w:abstractNumId w:val="22"/>
  </w:num>
  <w:num w:numId="23" w16cid:durableId="1426422094">
    <w:abstractNumId w:val="25"/>
  </w:num>
  <w:num w:numId="24" w16cid:durableId="271522299">
    <w:abstractNumId w:val="17"/>
  </w:num>
  <w:num w:numId="25" w16cid:durableId="127745813">
    <w:abstractNumId w:val="24"/>
  </w:num>
  <w:num w:numId="26" w16cid:durableId="1950119881">
    <w:abstractNumId w:val="10"/>
  </w:num>
  <w:num w:numId="27" w16cid:durableId="1147203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05CB9"/>
    <w:rsid w:val="00036A77"/>
    <w:rsid w:val="00064123"/>
    <w:rsid w:val="0007721F"/>
    <w:rsid w:val="000E4FB4"/>
    <w:rsid w:val="000F67C4"/>
    <w:rsid w:val="00106369"/>
    <w:rsid w:val="00155D39"/>
    <w:rsid w:val="0019729E"/>
    <w:rsid w:val="001A4F98"/>
    <w:rsid w:val="001B4A04"/>
    <w:rsid w:val="001E483C"/>
    <w:rsid w:val="001E632A"/>
    <w:rsid w:val="001E75E2"/>
    <w:rsid w:val="00205695"/>
    <w:rsid w:val="0021111F"/>
    <w:rsid w:val="00256381"/>
    <w:rsid w:val="00276BD0"/>
    <w:rsid w:val="00283AF8"/>
    <w:rsid w:val="002D5253"/>
    <w:rsid w:val="002D5D4C"/>
    <w:rsid w:val="002F1A64"/>
    <w:rsid w:val="003211B1"/>
    <w:rsid w:val="003602B5"/>
    <w:rsid w:val="00364E89"/>
    <w:rsid w:val="004230AF"/>
    <w:rsid w:val="004314D9"/>
    <w:rsid w:val="00445B4D"/>
    <w:rsid w:val="00481684"/>
    <w:rsid w:val="0048635D"/>
    <w:rsid w:val="004A0892"/>
    <w:rsid w:val="004B3B47"/>
    <w:rsid w:val="004C3B3C"/>
    <w:rsid w:val="0050692B"/>
    <w:rsid w:val="005169C3"/>
    <w:rsid w:val="005413F7"/>
    <w:rsid w:val="006449A4"/>
    <w:rsid w:val="00647BF0"/>
    <w:rsid w:val="0068092F"/>
    <w:rsid w:val="006A23C4"/>
    <w:rsid w:val="006E4129"/>
    <w:rsid w:val="006E735B"/>
    <w:rsid w:val="007929C5"/>
    <w:rsid w:val="00794975"/>
    <w:rsid w:val="00797BBE"/>
    <w:rsid w:val="00797E53"/>
    <w:rsid w:val="007F2CB3"/>
    <w:rsid w:val="00807966"/>
    <w:rsid w:val="008320BD"/>
    <w:rsid w:val="008550BF"/>
    <w:rsid w:val="00885D3A"/>
    <w:rsid w:val="008A7DB0"/>
    <w:rsid w:val="008B3B10"/>
    <w:rsid w:val="008D4087"/>
    <w:rsid w:val="008E6504"/>
    <w:rsid w:val="008F5BD1"/>
    <w:rsid w:val="009041D6"/>
    <w:rsid w:val="00922CB8"/>
    <w:rsid w:val="00975454"/>
    <w:rsid w:val="009B7823"/>
    <w:rsid w:val="009C0BF9"/>
    <w:rsid w:val="009C5A6E"/>
    <w:rsid w:val="009E6531"/>
    <w:rsid w:val="00A01E3E"/>
    <w:rsid w:val="00AC1DD0"/>
    <w:rsid w:val="00AF41AC"/>
    <w:rsid w:val="00AF7A97"/>
    <w:rsid w:val="00B050C6"/>
    <w:rsid w:val="00B055B2"/>
    <w:rsid w:val="00B06934"/>
    <w:rsid w:val="00B20C3E"/>
    <w:rsid w:val="00B620C6"/>
    <w:rsid w:val="00B90D52"/>
    <w:rsid w:val="00BA3342"/>
    <w:rsid w:val="00BA39A3"/>
    <w:rsid w:val="00BC4673"/>
    <w:rsid w:val="00BF1CF3"/>
    <w:rsid w:val="00BF1F7F"/>
    <w:rsid w:val="00C357C8"/>
    <w:rsid w:val="00C810DD"/>
    <w:rsid w:val="00C83801"/>
    <w:rsid w:val="00C8672F"/>
    <w:rsid w:val="00C96FD6"/>
    <w:rsid w:val="00D70B6E"/>
    <w:rsid w:val="00DA527C"/>
    <w:rsid w:val="00E154BB"/>
    <w:rsid w:val="00E177F1"/>
    <w:rsid w:val="00E31F50"/>
    <w:rsid w:val="00E61819"/>
    <w:rsid w:val="00E64B5B"/>
    <w:rsid w:val="00E6637D"/>
    <w:rsid w:val="00EB2A6F"/>
    <w:rsid w:val="00EF624D"/>
    <w:rsid w:val="00EF6C92"/>
    <w:rsid w:val="00F14960"/>
    <w:rsid w:val="00F371C6"/>
    <w:rsid w:val="00F55104"/>
    <w:rsid w:val="00F63574"/>
    <w:rsid w:val="00F96E32"/>
    <w:rsid w:val="00FE5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E4F34"/>
  <w15:docId w15:val="{DF52F672-C467-458A-821A-51A0D13C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uiPriority w:val="99"/>
    <w:qFormat/>
    <w:rsid w:val="007929C5"/>
    <w:rPr>
      <w:b/>
      <w:bCs/>
    </w:rPr>
  </w:style>
  <w:style w:type="paragraph" w:styleId="Nagwek">
    <w:name w:val="header"/>
    <w:basedOn w:val="Normalny"/>
    <w:link w:val="NagwekZnak"/>
    <w:uiPriority w:val="99"/>
    <w:rsid w:val="0048635D"/>
    <w:pPr>
      <w:tabs>
        <w:tab w:val="center" w:pos="4536"/>
        <w:tab w:val="right" w:pos="9072"/>
      </w:tabs>
      <w:suppressAutoHyphens w:val="0"/>
    </w:pPr>
    <w:rPr>
      <w:rFonts w:ascii="Arial" w:eastAsia="Calibri" w:hAnsi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635D"/>
    <w:rPr>
      <w:rFonts w:ascii="Arial" w:eastAsia="Calibri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Aneta Chrząszcz</cp:lastModifiedBy>
  <cp:revision>5</cp:revision>
  <dcterms:created xsi:type="dcterms:W3CDTF">2022-05-19T09:53:00Z</dcterms:created>
  <dcterms:modified xsi:type="dcterms:W3CDTF">2023-06-02T12:51:00Z</dcterms:modified>
</cp:coreProperties>
</file>