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19BFC" w14:textId="77777777" w:rsidR="00364E89" w:rsidRPr="00364E89" w:rsidRDefault="00364E89" w:rsidP="00364E89">
      <w:pPr>
        <w:rPr>
          <w:rFonts w:asciiTheme="minorHAnsi" w:hAnsiTheme="minorHAnsi" w:cstheme="minorHAnsi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231"/>
        <w:gridCol w:w="5918"/>
        <w:gridCol w:w="316"/>
        <w:gridCol w:w="2646"/>
      </w:tblGrid>
      <w:tr w:rsidR="00364E89" w:rsidRPr="00797BBE" w14:paraId="099C30C9" w14:textId="77777777" w:rsidTr="00EF6C92">
        <w:trPr>
          <w:trHeight w:val="66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6369F3CD" w14:textId="3E837474" w:rsidR="003F3705" w:rsidRDefault="003F3705" w:rsidP="003F370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KARTA PRZEDMIOTU DLA NABORU 202</w:t>
            </w:r>
            <w:r w:rsidR="00F72310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/202</w:t>
            </w:r>
            <w:r w:rsidR="00F72310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  <w:p w14:paraId="72BAF6D5" w14:textId="77777777" w:rsidR="00364E89" w:rsidRPr="00797BBE" w:rsidRDefault="003F3705" w:rsidP="003F370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FORMA STUDIÓW: NIESTACJONARNA</w:t>
            </w:r>
          </w:p>
        </w:tc>
      </w:tr>
      <w:tr w:rsidR="00364E89" w:rsidRPr="00797BBE" w14:paraId="7DFD6A0D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808359C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14:paraId="3DB0DD48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DDA6064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1.Nazwa przedmiotu </w:t>
            </w:r>
            <w:r w:rsidR="00BF1CF3">
              <w:rPr>
                <w:rFonts w:asciiTheme="minorHAnsi" w:hAnsiTheme="minorHAnsi" w:cstheme="minorHAnsi"/>
                <w:b/>
              </w:rPr>
              <w:t xml:space="preserve"> </w:t>
            </w:r>
            <w:r w:rsidR="004C048D" w:rsidRPr="00A46184">
              <w:rPr>
                <w:rFonts w:cs="Calibri"/>
              </w:rPr>
              <w:t>Zarządzanie kryzysowe w systemie bezpieczeństwa państwa</w:t>
            </w:r>
          </w:p>
        </w:tc>
      </w:tr>
      <w:tr w:rsidR="00364E89" w:rsidRPr="00797BBE" w14:paraId="58BD1E6E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525DDDC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2. Nazwa kierunku </w:t>
            </w:r>
            <w:r w:rsidR="00BF1CF3">
              <w:rPr>
                <w:rFonts w:asciiTheme="minorHAnsi" w:hAnsiTheme="minorHAnsi" w:cstheme="minorHAnsi"/>
                <w:b/>
              </w:rPr>
              <w:t xml:space="preserve"> </w:t>
            </w:r>
            <w:r w:rsidR="00BF1CF3" w:rsidRPr="00BF1CF3">
              <w:rPr>
                <w:rFonts w:asciiTheme="minorHAnsi" w:hAnsiTheme="minorHAnsi" w:cstheme="minorHAnsi"/>
              </w:rPr>
              <w:t>Bezpieczeństwo narodowe</w:t>
            </w:r>
          </w:p>
        </w:tc>
      </w:tr>
      <w:tr w:rsidR="00364E89" w:rsidRPr="00797BBE" w14:paraId="0107CBA0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A45562C" w14:textId="77777777" w:rsidR="00364E89" w:rsidRPr="00797BBE" w:rsidRDefault="00364E89" w:rsidP="00851CD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3. Poziom </w:t>
            </w:r>
            <w:r w:rsidR="00851CD9">
              <w:rPr>
                <w:rFonts w:asciiTheme="minorHAnsi" w:hAnsiTheme="minorHAnsi" w:cstheme="minorHAnsi"/>
                <w:b/>
              </w:rPr>
              <w:t>kształcenia</w:t>
            </w:r>
            <w:r w:rsidRPr="00797BBE">
              <w:rPr>
                <w:rFonts w:asciiTheme="minorHAnsi" w:hAnsiTheme="minorHAnsi" w:cstheme="minorHAnsi"/>
                <w:b/>
              </w:rPr>
              <w:t xml:space="preserve"> </w:t>
            </w:r>
            <w:r w:rsidR="00BF1CF3">
              <w:rPr>
                <w:rFonts w:asciiTheme="minorHAnsi" w:hAnsiTheme="minorHAnsi" w:cstheme="minorHAnsi"/>
                <w:b/>
              </w:rPr>
              <w:t xml:space="preserve"> </w:t>
            </w:r>
            <w:r w:rsidR="00F010A4" w:rsidRPr="00F010A4">
              <w:rPr>
                <w:rFonts w:asciiTheme="minorHAnsi" w:hAnsiTheme="minorHAnsi" w:cstheme="minorHAnsi"/>
              </w:rPr>
              <w:t xml:space="preserve">studia </w:t>
            </w:r>
            <w:r w:rsidR="00036A77">
              <w:rPr>
                <w:rFonts w:asciiTheme="minorHAnsi" w:hAnsiTheme="minorHAnsi" w:cstheme="minorHAnsi"/>
              </w:rPr>
              <w:t>drugiego</w:t>
            </w:r>
            <w:r w:rsidR="00BF1CF3" w:rsidRPr="00BF1CF3">
              <w:rPr>
                <w:rFonts w:asciiTheme="minorHAnsi" w:hAnsiTheme="minorHAnsi" w:cstheme="minorHAnsi"/>
              </w:rPr>
              <w:t xml:space="preserve"> stopnia</w:t>
            </w:r>
          </w:p>
        </w:tc>
      </w:tr>
      <w:tr w:rsidR="00364E89" w:rsidRPr="00797BBE" w14:paraId="6F24D5FA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31B7359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BF1CF3">
              <w:rPr>
                <w:rFonts w:asciiTheme="minorHAnsi" w:hAnsiTheme="minorHAnsi" w:cstheme="minorHAnsi"/>
                <w:b/>
              </w:rPr>
              <w:t xml:space="preserve"> </w:t>
            </w:r>
            <w:r w:rsidR="00064123">
              <w:rPr>
                <w:rFonts w:asciiTheme="minorHAnsi" w:hAnsiTheme="minorHAnsi" w:cstheme="minorHAnsi"/>
              </w:rPr>
              <w:t>4</w:t>
            </w:r>
          </w:p>
        </w:tc>
      </w:tr>
      <w:tr w:rsidR="00364E89" w:rsidRPr="00797BBE" w14:paraId="0B2A005D" w14:textId="77777777" w:rsidTr="00EF6C92">
        <w:trPr>
          <w:trHeight w:val="1887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331C972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580A191E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364E89" w:rsidRPr="00797BBE" w14:paraId="1D09030F" w14:textId="77777777" w:rsidTr="00664381">
              <w:tc>
                <w:tcPr>
                  <w:tcW w:w="1336" w:type="dxa"/>
                </w:tcPr>
                <w:p w14:paraId="167273B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</w:p>
              </w:tc>
              <w:tc>
                <w:tcPr>
                  <w:tcW w:w="1337" w:type="dxa"/>
                </w:tcPr>
                <w:p w14:paraId="3FCEB2F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</w:p>
              </w:tc>
              <w:tc>
                <w:tcPr>
                  <w:tcW w:w="1336" w:type="dxa"/>
                </w:tcPr>
                <w:p w14:paraId="77B55685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</w:p>
              </w:tc>
              <w:tc>
                <w:tcPr>
                  <w:tcW w:w="1337" w:type="dxa"/>
                </w:tcPr>
                <w:p w14:paraId="02C51884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lab/lek</w:t>
                  </w:r>
                </w:p>
              </w:tc>
              <w:tc>
                <w:tcPr>
                  <w:tcW w:w="1336" w:type="dxa"/>
                </w:tcPr>
                <w:p w14:paraId="5E4A3E84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prj/zp</w:t>
                  </w:r>
                </w:p>
              </w:tc>
              <w:tc>
                <w:tcPr>
                  <w:tcW w:w="1337" w:type="dxa"/>
                </w:tcPr>
                <w:p w14:paraId="614D417E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</w:p>
              </w:tc>
              <w:tc>
                <w:tcPr>
                  <w:tcW w:w="1337" w:type="dxa"/>
                </w:tcPr>
                <w:p w14:paraId="6BD6730F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</w:p>
              </w:tc>
            </w:tr>
            <w:tr w:rsidR="00364E89" w:rsidRPr="00797BBE" w14:paraId="21D4F7E5" w14:textId="77777777" w:rsidTr="00664381">
              <w:tc>
                <w:tcPr>
                  <w:tcW w:w="1336" w:type="dxa"/>
                </w:tcPr>
                <w:p w14:paraId="7DC70C9E" w14:textId="77777777" w:rsidR="00364E89" w:rsidRPr="00797BBE" w:rsidRDefault="004C048D" w:rsidP="00BF1CF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IV</w:t>
                  </w:r>
                </w:p>
              </w:tc>
              <w:tc>
                <w:tcPr>
                  <w:tcW w:w="1337" w:type="dxa"/>
                </w:tcPr>
                <w:p w14:paraId="583C161D" w14:textId="77777777" w:rsidR="00364E89" w:rsidRPr="00797BBE" w:rsidRDefault="006D0E0D" w:rsidP="00BF1CF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1336" w:type="dxa"/>
                </w:tcPr>
                <w:p w14:paraId="1429352C" w14:textId="77777777" w:rsidR="00364E89" w:rsidRPr="00797BBE" w:rsidRDefault="006D0E0D" w:rsidP="00BF1CF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18</w:t>
                  </w:r>
                </w:p>
              </w:tc>
              <w:tc>
                <w:tcPr>
                  <w:tcW w:w="1337" w:type="dxa"/>
                </w:tcPr>
                <w:p w14:paraId="0BE99C4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1C1CE141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AFA3A74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0CA144B1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236CB83" w14:textId="77777777" w:rsidR="00364E89" w:rsidRPr="00797BBE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2E0728F9" w14:textId="77777777" w:rsidTr="00EF6C92">
        <w:trPr>
          <w:trHeight w:val="55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55CA3DC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BF1CF3">
              <w:rPr>
                <w:rFonts w:asciiTheme="minorHAnsi" w:hAnsiTheme="minorHAnsi" w:cstheme="minorHAnsi"/>
                <w:b/>
              </w:rPr>
              <w:t xml:space="preserve"> </w:t>
            </w:r>
            <w:r w:rsidR="00BF1CF3" w:rsidRPr="00BF1CF3">
              <w:rPr>
                <w:rFonts w:asciiTheme="minorHAnsi" w:hAnsiTheme="minorHAnsi" w:cstheme="minorHAnsi"/>
              </w:rPr>
              <w:t>polski</w:t>
            </w:r>
          </w:p>
        </w:tc>
      </w:tr>
      <w:tr w:rsidR="00364E89" w:rsidRPr="00797BBE" w14:paraId="2FCB60C7" w14:textId="77777777" w:rsidTr="00664381">
        <w:trPr>
          <w:trHeight w:val="550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3BB9EE3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7. Wykładowca </w:t>
            </w:r>
            <w:r w:rsidR="00BF1CF3">
              <w:rPr>
                <w:rFonts w:asciiTheme="minorHAnsi" w:hAnsiTheme="minorHAnsi" w:cstheme="minorHAnsi"/>
                <w:b/>
              </w:rPr>
              <w:t xml:space="preserve"> </w:t>
            </w:r>
            <w:r w:rsidR="003F3705" w:rsidRPr="009E6531">
              <w:rPr>
                <w:rFonts w:asciiTheme="minorHAnsi" w:hAnsiTheme="minorHAnsi" w:cstheme="minorHAnsi"/>
              </w:rPr>
              <w:t>dr</w:t>
            </w:r>
            <w:r w:rsidR="003F3705">
              <w:rPr>
                <w:rFonts w:asciiTheme="minorHAnsi" w:hAnsiTheme="minorHAnsi" w:cstheme="minorHAnsi"/>
                <w:b/>
              </w:rPr>
              <w:t xml:space="preserve"> </w:t>
            </w:r>
            <w:r w:rsidR="003F3705" w:rsidRPr="009E6531">
              <w:rPr>
                <w:rFonts w:asciiTheme="minorHAnsi" w:hAnsiTheme="minorHAnsi" w:cstheme="minorHAnsi"/>
              </w:rPr>
              <w:t xml:space="preserve">Wiesław Barszczewski; </w:t>
            </w:r>
            <w:r w:rsidR="003F3705">
              <w:t>w.barszczewski@dyd.akademiabialska.pl</w:t>
            </w:r>
          </w:p>
        </w:tc>
      </w:tr>
      <w:tr w:rsidR="00364E89" w:rsidRPr="00797BBE" w14:paraId="1A91F292" w14:textId="77777777" w:rsidTr="00364E89">
        <w:trPr>
          <w:trHeight w:val="52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84C84DE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4542249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6C138E2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07721F" w:rsidRPr="00797BBE" w14:paraId="7E3BF279" w14:textId="77777777" w:rsidTr="00C4650C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1582C9BE" w14:textId="77777777" w:rsidR="008A1A94" w:rsidRPr="008A1A94" w:rsidRDefault="008A1A94" w:rsidP="00BC1EF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425" w:hanging="357"/>
              <w:jc w:val="both"/>
              <w:rPr>
                <w:rFonts w:asciiTheme="minorHAnsi" w:hAnsiTheme="minorHAnsi" w:cstheme="minorHAnsi"/>
              </w:rPr>
            </w:pPr>
            <w:r w:rsidRPr="008A1A94">
              <w:rPr>
                <w:rFonts w:asciiTheme="minorHAnsi" w:hAnsiTheme="minorHAnsi" w:cstheme="minorHAnsi"/>
              </w:rPr>
              <w:t>Znajomość terminologii i zakresu pojęciowego właściwego dla nauk o bezpieczeństwie po zaliczeniu studiów I stopnia.</w:t>
            </w:r>
          </w:p>
          <w:p w14:paraId="55822E6D" w14:textId="77777777" w:rsidR="008A1A94" w:rsidRPr="008A1A94" w:rsidRDefault="008A1A94" w:rsidP="00BC1EF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425" w:hanging="357"/>
              <w:jc w:val="both"/>
            </w:pPr>
            <w:r w:rsidRPr="008A1A94">
              <w:rPr>
                <w:rFonts w:asciiTheme="minorHAnsi" w:hAnsiTheme="minorHAnsi" w:cstheme="minorHAnsi"/>
              </w:rPr>
              <w:t>Znajomość instytucji i organów administracji publicznej oraz ich roli w zarządzaniu kryzysowym a także ogólnej organizacji systemu bezpieczeństwa państwa po zaliczeniu studiów I stopnia.</w:t>
            </w:r>
          </w:p>
        </w:tc>
      </w:tr>
      <w:tr w:rsidR="00364E89" w:rsidRPr="00797BBE" w14:paraId="7DAB5AC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CD1F4DB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364E89" w:rsidRPr="00797BBE" w14:paraId="2FDD117E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1C6BA12" w14:textId="77777777" w:rsidR="00364E89" w:rsidRPr="00481684" w:rsidRDefault="00364E89" w:rsidP="00BC1EFF">
            <w:pPr>
              <w:pStyle w:val="Akapitzlist"/>
              <w:spacing w:after="0" w:line="240" w:lineRule="auto"/>
              <w:ind w:left="142"/>
              <w:jc w:val="both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C1</w:t>
            </w:r>
            <w:r w:rsidR="00EB2A6F">
              <w:rPr>
                <w:rFonts w:asciiTheme="minorHAnsi" w:hAnsiTheme="minorHAnsi" w:cstheme="minorHAnsi"/>
              </w:rPr>
              <w:t xml:space="preserve"> </w:t>
            </w:r>
            <w:r w:rsidR="00BC1EFF" w:rsidRPr="00BC1EFF">
              <w:rPr>
                <w:rFonts w:asciiTheme="minorHAnsi" w:hAnsiTheme="minorHAnsi" w:cstheme="minorHAnsi"/>
              </w:rPr>
              <w:t>Zdobycie przez studentów wiedzy na temat struktur organizacyjnych zarządzania kryzysowego, ich zadań i podstaw prawnych funkcjonowania oraz narzędzi i instrumentów działania w systemie bezpieczeństwa państwa.</w:t>
            </w:r>
          </w:p>
        </w:tc>
      </w:tr>
      <w:tr w:rsidR="00364E89" w:rsidRPr="00797BBE" w14:paraId="21EEDED8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EF4D727" w14:textId="77777777" w:rsidR="00364E89" w:rsidRPr="00064123" w:rsidRDefault="00364E89" w:rsidP="00BC1EFF">
            <w:pPr>
              <w:pStyle w:val="Akapitzlist"/>
              <w:spacing w:after="0" w:line="240" w:lineRule="auto"/>
              <w:ind w:left="142"/>
              <w:jc w:val="both"/>
              <w:rPr>
                <w:rFonts w:asciiTheme="minorHAnsi" w:hAnsiTheme="minorHAnsi" w:cstheme="minorHAnsi"/>
              </w:rPr>
            </w:pPr>
            <w:r w:rsidRPr="00794975">
              <w:rPr>
                <w:rFonts w:asciiTheme="minorHAnsi" w:hAnsiTheme="minorHAnsi" w:cstheme="minorHAnsi"/>
              </w:rPr>
              <w:t>C2</w:t>
            </w:r>
            <w:r w:rsidR="00EB2A6F" w:rsidRPr="00794975">
              <w:rPr>
                <w:rFonts w:asciiTheme="minorHAnsi" w:hAnsiTheme="minorHAnsi" w:cstheme="minorHAnsi"/>
              </w:rPr>
              <w:t xml:space="preserve"> </w:t>
            </w:r>
            <w:r w:rsidR="00BC1EFF" w:rsidRPr="00BC1EFF">
              <w:rPr>
                <w:rFonts w:asciiTheme="minorHAnsi" w:hAnsiTheme="minorHAnsi" w:cstheme="minorHAnsi"/>
              </w:rPr>
              <w:t>Zdobycie przez studentów umiejętności wykorzystania wiedzy do zrozumienia problematyki związanej  z zagrożeniami i zarządzaniem kryzysowym.</w:t>
            </w:r>
          </w:p>
        </w:tc>
      </w:tr>
      <w:tr w:rsidR="00364E89" w:rsidRPr="00797BBE" w14:paraId="4BA26F6C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3E7B89E" w14:textId="77777777" w:rsidR="00364E89" w:rsidRPr="00794975" w:rsidRDefault="00364E89" w:rsidP="00BC1EFF">
            <w:pPr>
              <w:pStyle w:val="Akapitzlist"/>
              <w:spacing w:after="0" w:line="240" w:lineRule="auto"/>
              <w:ind w:left="142"/>
              <w:jc w:val="both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C3</w:t>
            </w:r>
            <w:r w:rsidR="00EB2A6F">
              <w:rPr>
                <w:rFonts w:asciiTheme="minorHAnsi" w:hAnsiTheme="minorHAnsi" w:cstheme="minorHAnsi"/>
              </w:rPr>
              <w:t xml:space="preserve"> </w:t>
            </w:r>
            <w:r w:rsidR="00BC1EFF" w:rsidRPr="00BC1EFF">
              <w:rPr>
                <w:rFonts w:asciiTheme="minorHAnsi" w:hAnsiTheme="minorHAnsi" w:cstheme="minorHAnsi"/>
              </w:rPr>
              <w:t>Zdobycie przez studentów kompetencji w zakresie organizowania pracy własnej oraz działań w grupie.</w:t>
            </w:r>
          </w:p>
        </w:tc>
      </w:tr>
      <w:tr w:rsidR="00364E89" w:rsidRPr="00797BBE" w14:paraId="638DB526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31995CE6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6F5D6044" w14:textId="77777777" w:rsidTr="00EF6C92">
        <w:trPr>
          <w:trHeight w:val="829"/>
        </w:trPr>
        <w:tc>
          <w:tcPr>
            <w:tcW w:w="6880" w:type="dxa"/>
            <w:gridSpan w:val="3"/>
            <w:shd w:val="clear" w:color="auto" w:fill="auto"/>
            <w:vAlign w:val="center"/>
          </w:tcPr>
          <w:p w14:paraId="4E6B6B97" w14:textId="77777777" w:rsidR="00364E89" w:rsidRPr="00797BBE" w:rsidRDefault="00364E89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797BB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0A0B5235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 do kierunkowych efektów uczenia się</w:t>
            </w:r>
          </w:p>
        </w:tc>
      </w:tr>
      <w:tr w:rsidR="00364E89" w:rsidRPr="00797BBE" w14:paraId="625FB7E0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C430690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913ADB" w:rsidRPr="00797BBE" w14:paraId="5A7BB3DC" w14:textId="77777777" w:rsidTr="00D5309A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0D1DE611" w14:textId="77777777" w:rsidR="00913ADB" w:rsidRPr="00481684" w:rsidRDefault="00913ADB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</w:tcPr>
          <w:p w14:paraId="4F0FDDE9" w14:textId="77777777" w:rsidR="00913ADB" w:rsidRPr="00913ADB" w:rsidRDefault="00913ADB" w:rsidP="00A40D57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913AD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Ma pogłębioną wiedzę i rozumie rolę nauk o bezpieczeństwie i obronności w obszarze nauk społecznych. </w:t>
            </w:r>
          </w:p>
        </w:tc>
        <w:tc>
          <w:tcPr>
            <w:tcW w:w="2962" w:type="dxa"/>
            <w:gridSpan w:val="2"/>
            <w:shd w:val="clear" w:color="auto" w:fill="auto"/>
          </w:tcPr>
          <w:p w14:paraId="2EC11547" w14:textId="77777777" w:rsidR="00913ADB" w:rsidRPr="00913ADB" w:rsidRDefault="00913ADB" w:rsidP="00A40D57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13AD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K_W01, K_W07, K_W08, </w:t>
            </w:r>
          </w:p>
          <w:p w14:paraId="405A1245" w14:textId="77777777" w:rsidR="00913ADB" w:rsidRPr="00913ADB" w:rsidRDefault="00913ADB" w:rsidP="00A40D57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13AD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K_W 14</w:t>
            </w:r>
          </w:p>
        </w:tc>
      </w:tr>
      <w:tr w:rsidR="00913ADB" w:rsidRPr="00797BBE" w14:paraId="697C296B" w14:textId="77777777" w:rsidTr="00587542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6AFF41C" w14:textId="77777777" w:rsidR="00913ADB" w:rsidRPr="00797BBE" w:rsidRDefault="00913ADB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EU02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</w:tcPr>
          <w:p w14:paraId="3734B34F" w14:textId="77777777" w:rsidR="00913ADB" w:rsidRPr="00913ADB" w:rsidRDefault="00913ADB" w:rsidP="00A40D57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913AD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Zna rolę zarządzania  kryzysowego i znaczenie stanów nadzwyczajnych w systemie bezpieczeństwa wewnętrznego państwa. Zna zależności i relacje występujące między organami administracji i instytucjami w systemie bezpieczeństwa państwa.</w:t>
            </w:r>
          </w:p>
        </w:tc>
        <w:tc>
          <w:tcPr>
            <w:tcW w:w="2962" w:type="dxa"/>
            <w:gridSpan w:val="2"/>
            <w:shd w:val="clear" w:color="auto" w:fill="auto"/>
          </w:tcPr>
          <w:p w14:paraId="7BCFAF11" w14:textId="77777777" w:rsidR="00913ADB" w:rsidRPr="00913ADB" w:rsidRDefault="00913ADB" w:rsidP="00A40D57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13AD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K_W01, K_W03, K_W04, K_W07, K_W 14</w:t>
            </w:r>
          </w:p>
        </w:tc>
      </w:tr>
      <w:tr w:rsidR="007929C5" w:rsidRPr="00797BBE" w14:paraId="52B11A41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B4DCCA7" w14:textId="77777777" w:rsidR="007929C5" w:rsidRPr="00797BBE" w:rsidRDefault="007929C5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FB54C5" w:rsidRPr="00797BBE" w14:paraId="211E8011" w14:textId="77777777" w:rsidTr="00B22D87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6F49058E" w14:textId="77777777" w:rsidR="00FB54C5" w:rsidRPr="00797BBE" w:rsidRDefault="00FB54C5" w:rsidP="00664381">
            <w:pPr>
              <w:jc w:val="both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</w:tcPr>
          <w:p w14:paraId="5F66FF89" w14:textId="77777777" w:rsidR="00FB54C5" w:rsidRPr="00FB54C5" w:rsidRDefault="00FB54C5" w:rsidP="00A40D57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B54C5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Potrafi analizować zdarzenia, identyfikować zagrożenia i określać skutki zachodzących zjawisk w procesach społeczno-ekonomicznych związanych z bezpieczeństwem, szczególnie w </w:t>
            </w:r>
            <w:r w:rsidRPr="00FB54C5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zakresie zrządzania kryzysowego funkcjonującego w systemie bezpieczeństwa wewnętrznego.</w:t>
            </w:r>
          </w:p>
        </w:tc>
        <w:tc>
          <w:tcPr>
            <w:tcW w:w="2962" w:type="dxa"/>
            <w:gridSpan w:val="2"/>
            <w:shd w:val="clear" w:color="auto" w:fill="auto"/>
          </w:tcPr>
          <w:p w14:paraId="0D661ACA" w14:textId="77777777" w:rsidR="00FB54C5" w:rsidRPr="00FB54C5" w:rsidRDefault="00FB54C5" w:rsidP="00A40D57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FB54C5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K_U01, K_U03, K_U05, K_U06</w:t>
            </w:r>
          </w:p>
        </w:tc>
      </w:tr>
      <w:tr w:rsidR="00794975" w:rsidRPr="00797BBE" w14:paraId="3995EEAB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A23C6FF" w14:textId="77777777" w:rsidR="00794975" w:rsidRPr="00797BBE" w:rsidRDefault="00794975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FB54C5" w:rsidRPr="00797BBE" w14:paraId="02DAA372" w14:textId="77777777" w:rsidTr="003464F9">
        <w:trPr>
          <w:trHeight w:val="286"/>
        </w:trPr>
        <w:tc>
          <w:tcPr>
            <w:tcW w:w="962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47F1DB48" w14:textId="77777777" w:rsidR="00FB54C5" w:rsidRPr="00797BBE" w:rsidRDefault="00FB54C5" w:rsidP="0066438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EU04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</w:tcPr>
          <w:p w14:paraId="247625BC" w14:textId="77777777" w:rsidR="00FB54C5" w:rsidRPr="00FB54C5" w:rsidRDefault="00FB54C5" w:rsidP="00A40D57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B54C5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Potrafi  w sposób odpowiedzialny w pracy zespołowej pełnić swoją rolę zawodową w zakresie bezpieczeństwa, ma świadomość wagi współdziałania, co przygotowuje do pracy i pełnienia służby w formacjach mundurowych bezpieczeństwa wewnętrznego oraz w innych organach administracji publicznej</w:t>
            </w:r>
          </w:p>
        </w:tc>
        <w:tc>
          <w:tcPr>
            <w:tcW w:w="2962" w:type="dxa"/>
            <w:gridSpan w:val="2"/>
            <w:shd w:val="clear" w:color="auto" w:fill="auto"/>
          </w:tcPr>
          <w:p w14:paraId="63926933" w14:textId="77777777" w:rsidR="00FB54C5" w:rsidRPr="00FB54C5" w:rsidRDefault="00FB54C5" w:rsidP="00A40D57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FB54C5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K_K04, K_K06</w:t>
            </w:r>
          </w:p>
        </w:tc>
      </w:tr>
      <w:tr w:rsidR="00794975" w:rsidRPr="00797BBE" w14:paraId="2583A19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18BCFEB2" w14:textId="77777777" w:rsidR="00794975" w:rsidRPr="00797BBE" w:rsidRDefault="00794975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794975" w:rsidRPr="00797BBE" w14:paraId="6161D01B" w14:textId="77777777" w:rsidTr="00797BBE">
        <w:trPr>
          <w:trHeight w:val="38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5DA43A4" w14:textId="77777777" w:rsidR="00794975" w:rsidRPr="00797BBE" w:rsidRDefault="00794975" w:rsidP="00664381">
            <w:pPr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– wykłady/ ćwiczenia/laboratoria/zajęcia praktyczne itp.</w:t>
            </w:r>
          </w:p>
        </w:tc>
      </w:tr>
      <w:tr w:rsidR="00794975" w:rsidRPr="00797BBE" w14:paraId="254A44DF" w14:textId="77777777" w:rsidTr="00664381">
        <w:trPr>
          <w:trHeight w:val="47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0797A5F" w14:textId="77777777" w:rsidR="00794975" w:rsidRPr="00663BE5" w:rsidRDefault="00794975" w:rsidP="00664381">
            <w:pPr>
              <w:rPr>
                <w:rFonts w:asciiTheme="minorHAnsi" w:hAnsiTheme="minorHAnsi" w:cstheme="minorHAnsi"/>
                <w:lang w:eastAsia="pl-PL"/>
              </w:rPr>
            </w:pPr>
            <w:r w:rsidRPr="0048635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Wykłady:</w:t>
            </w:r>
          </w:p>
          <w:p w14:paraId="4F584AD4" w14:textId="77777777" w:rsidR="00663BE5" w:rsidRPr="00663BE5" w:rsidRDefault="00663BE5" w:rsidP="00663BE5">
            <w:pPr>
              <w:pStyle w:val="Default"/>
              <w:numPr>
                <w:ilvl w:val="0"/>
                <w:numId w:val="18"/>
              </w:numPr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663BE5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 xml:space="preserve">Bezpieczeństwo narodowe – wiadomości ogólne. </w:t>
            </w:r>
          </w:p>
          <w:p w14:paraId="093B8954" w14:textId="77777777" w:rsidR="00663BE5" w:rsidRPr="00663BE5" w:rsidRDefault="00663BE5" w:rsidP="00663BE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63BE5">
              <w:rPr>
                <w:rFonts w:asciiTheme="minorHAnsi" w:hAnsiTheme="minorHAnsi" w:cstheme="minorHAnsi"/>
              </w:rPr>
              <w:t>System bezpieczeństwa państwa: pojęcie, podsystemy, regulacje prawne, struktura, cele, zasady, funkcjonowanie i miejsce w systemie bezpieczeństwa państwa.</w:t>
            </w:r>
          </w:p>
          <w:p w14:paraId="4C100015" w14:textId="77777777" w:rsidR="00663BE5" w:rsidRPr="00663BE5" w:rsidRDefault="00663BE5" w:rsidP="00663BE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63BE5">
              <w:rPr>
                <w:rFonts w:asciiTheme="minorHAnsi" w:hAnsiTheme="minorHAnsi" w:cstheme="minorHAnsi"/>
              </w:rPr>
              <w:t>Zarządzanie kryzysowe – istota, cel i treści.</w:t>
            </w:r>
          </w:p>
          <w:p w14:paraId="1CDFF1AF" w14:textId="77777777" w:rsidR="00663BE5" w:rsidRPr="00663BE5" w:rsidRDefault="00663BE5" w:rsidP="00663BE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63BE5">
              <w:rPr>
                <w:rFonts w:asciiTheme="minorHAnsi" w:hAnsiTheme="minorHAnsi" w:cstheme="minorHAnsi"/>
              </w:rPr>
              <w:t>Kryzys i sytuacje kryzysowe.</w:t>
            </w:r>
          </w:p>
          <w:p w14:paraId="5647880F" w14:textId="77777777" w:rsidR="00663BE5" w:rsidRPr="00663BE5" w:rsidRDefault="00663BE5" w:rsidP="00663BE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63BE5">
              <w:rPr>
                <w:rFonts w:asciiTheme="minorHAnsi" w:hAnsiTheme="minorHAnsi" w:cstheme="minorHAnsi"/>
              </w:rPr>
              <w:t>Sytuacje kryzysowe a stany nadzwyczajne w państwie.</w:t>
            </w:r>
          </w:p>
          <w:p w14:paraId="113B9E37" w14:textId="77777777" w:rsidR="00663BE5" w:rsidRPr="00663BE5" w:rsidRDefault="00663BE5" w:rsidP="00663BE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63BE5">
              <w:rPr>
                <w:rFonts w:asciiTheme="minorHAnsi" w:hAnsiTheme="minorHAnsi" w:cstheme="minorHAnsi"/>
              </w:rPr>
              <w:t>Administracja publiczna w zarządzaniu kryzysowym – organizacja, zadania i współdziałanie.</w:t>
            </w:r>
          </w:p>
          <w:p w14:paraId="373153A3" w14:textId="77777777" w:rsidR="00663BE5" w:rsidRPr="00663BE5" w:rsidRDefault="00663BE5" w:rsidP="00663BE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63BE5">
              <w:rPr>
                <w:rFonts w:asciiTheme="minorHAnsi" w:hAnsiTheme="minorHAnsi" w:cstheme="minorHAnsi"/>
              </w:rPr>
              <w:t>Organizacja i zadania centrum reagowania w gminie oraz centrum zarządzania kryzysowego w powiecie i województwie.</w:t>
            </w:r>
          </w:p>
          <w:p w14:paraId="7A625BC5" w14:textId="77777777" w:rsidR="00663BE5" w:rsidRPr="00663BE5" w:rsidRDefault="00663BE5" w:rsidP="00663BE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63BE5">
              <w:rPr>
                <w:rFonts w:asciiTheme="minorHAnsi" w:hAnsiTheme="minorHAnsi" w:cstheme="minorHAnsi"/>
              </w:rPr>
              <w:t>Działanie Gminnego Zespołu Zarządzania Kryzysowego w czasie klęski żywiołowej.</w:t>
            </w:r>
          </w:p>
          <w:p w14:paraId="2A678051" w14:textId="77777777" w:rsidR="00794975" w:rsidRPr="00663BE5" w:rsidRDefault="00794975" w:rsidP="00663BE5">
            <w:pPr>
              <w:rPr>
                <w:rFonts w:asciiTheme="minorHAnsi" w:hAnsiTheme="minorHAnsi" w:cstheme="minorHAnsi"/>
                <w:lang w:eastAsia="pl-PL"/>
              </w:rPr>
            </w:pPr>
            <w:r w:rsidRPr="0048635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Ćwiczenia:</w:t>
            </w:r>
          </w:p>
          <w:p w14:paraId="5FB25EB1" w14:textId="77777777" w:rsidR="00663BE5" w:rsidRPr="00663BE5" w:rsidRDefault="00663BE5" w:rsidP="00663BE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63BE5">
              <w:rPr>
                <w:rFonts w:asciiTheme="minorHAnsi" w:hAnsiTheme="minorHAnsi" w:cstheme="minorHAnsi"/>
              </w:rPr>
              <w:t>Regulacje problemów zarządzania kryzysowego w obowiązujących aktach prawnych.</w:t>
            </w:r>
          </w:p>
          <w:p w14:paraId="58E7A024" w14:textId="77777777" w:rsidR="00663BE5" w:rsidRPr="00663BE5" w:rsidRDefault="00663BE5" w:rsidP="00663BE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63BE5">
              <w:rPr>
                <w:rFonts w:asciiTheme="minorHAnsi" w:hAnsiTheme="minorHAnsi" w:cstheme="minorHAnsi"/>
              </w:rPr>
              <w:t>Analiza rozmieszczenia miejsc zagrożonych występowaniem klęsk żywiołowych na terytorium Polski oraz obiektów przemysłowych i infrastruktury zagrożonych wystąpieniem katastrof.</w:t>
            </w:r>
          </w:p>
          <w:p w14:paraId="48F757E0" w14:textId="77777777" w:rsidR="00663BE5" w:rsidRPr="00663BE5" w:rsidRDefault="00663BE5" w:rsidP="00663BE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63BE5">
              <w:rPr>
                <w:rFonts w:asciiTheme="minorHAnsi" w:hAnsiTheme="minorHAnsi" w:cstheme="minorHAnsi"/>
              </w:rPr>
              <w:t>Strategie i programy bezpieczeństwa narodowego</w:t>
            </w:r>
          </w:p>
          <w:p w14:paraId="53F2FB33" w14:textId="77777777" w:rsidR="00663BE5" w:rsidRPr="00663BE5" w:rsidRDefault="00663BE5" w:rsidP="00663BE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63BE5">
              <w:rPr>
                <w:rFonts w:asciiTheme="minorHAnsi" w:hAnsiTheme="minorHAnsi" w:cstheme="minorHAnsi"/>
              </w:rPr>
              <w:t>Wybrane centra zarządzania kryzysowego - lokalizacja, skład, zadania, komunikaty.</w:t>
            </w:r>
          </w:p>
          <w:p w14:paraId="2B9BB0AA" w14:textId="77777777" w:rsidR="00663BE5" w:rsidRPr="00663BE5" w:rsidRDefault="00663BE5" w:rsidP="00663BE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63BE5">
              <w:rPr>
                <w:rFonts w:asciiTheme="minorHAnsi" w:hAnsiTheme="minorHAnsi" w:cstheme="minorHAnsi"/>
              </w:rPr>
              <w:t>Ocena ryzyka na potrzeby zarządzania kryzysowego.</w:t>
            </w:r>
          </w:p>
          <w:p w14:paraId="0ED53B22" w14:textId="77777777" w:rsidR="00794975" w:rsidRPr="00663BE5" w:rsidRDefault="00663BE5" w:rsidP="00663BE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63BE5">
              <w:rPr>
                <w:rFonts w:asciiTheme="minorHAnsi" w:hAnsiTheme="minorHAnsi" w:cstheme="minorHAnsi"/>
              </w:rPr>
              <w:t>Planowanie, reagowanie i kierowanie akcją ratowniczą podczas wystąpienia wybranych zagrożeń.</w:t>
            </w:r>
          </w:p>
        </w:tc>
      </w:tr>
      <w:tr w:rsidR="00794975" w:rsidRPr="00797BBE" w14:paraId="2B92AEAD" w14:textId="77777777" w:rsidTr="00664381">
        <w:trPr>
          <w:trHeight w:val="309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2D40D75C" w14:textId="77777777" w:rsidR="00794975" w:rsidRPr="00797BBE" w:rsidRDefault="00794975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794975" w:rsidRPr="00797BBE" w14:paraId="0C4A5D3A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543FCEA" w14:textId="77777777" w:rsidR="00794975" w:rsidRPr="00797BBE" w:rsidRDefault="00794975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F96E32">
              <w:rPr>
                <w:rFonts w:asciiTheme="minorHAnsi" w:hAnsiTheme="minorHAnsi" w:cstheme="minorHAnsi"/>
                <w:lang w:eastAsia="ar-SA"/>
              </w:rPr>
              <w:t>Wykład z prezentacją multimedialną</w:t>
            </w:r>
          </w:p>
        </w:tc>
      </w:tr>
      <w:tr w:rsidR="00794975" w:rsidRPr="00797BBE" w14:paraId="0CDF9BA6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BE720BC" w14:textId="77777777" w:rsidR="00794975" w:rsidRPr="00797BBE" w:rsidRDefault="00794975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F96E32">
              <w:rPr>
                <w:rFonts w:asciiTheme="minorHAnsi" w:hAnsiTheme="minorHAnsi" w:cstheme="minorHAnsi"/>
                <w:lang w:eastAsia="ar-SA"/>
              </w:rPr>
              <w:t>Dyskusja</w:t>
            </w:r>
          </w:p>
        </w:tc>
      </w:tr>
      <w:tr w:rsidR="00794975" w:rsidRPr="00797BBE" w14:paraId="63B0ECA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962F07D" w14:textId="77777777" w:rsidR="00794975" w:rsidRPr="00797BBE" w:rsidRDefault="00794975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F96E32">
              <w:rPr>
                <w:rFonts w:asciiTheme="minorHAnsi" w:hAnsiTheme="minorHAnsi" w:cstheme="minorHAnsi"/>
                <w:lang w:eastAsia="ar-SA"/>
              </w:rPr>
              <w:t>Rozwiązywanie problemu</w:t>
            </w:r>
          </w:p>
        </w:tc>
      </w:tr>
      <w:tr w:rsidR="00794975" w:rsidRPr="00797BBE" w14:paraId="1CB01E7C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573F5F9" w14:textId="77777777" w:rsidR="00794975" w:rsidRPr="00797BBE" w:rsidRDefault="00794975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F96E32">
              <w:rPr>
                <w:rFonts w:asciiTheme="minorHAnsi" w:hAnsiTheme="minorHAnsi" w:cstheme="minorHAnsi"/>
                <w:lang w:eastAsia="ar-SA"/>
              </w:rPr>
              <w:t>Objaśnienie i prezentacja multimedialna</w:t>
            </w:r>
          </w:p>
        </w:tc>
      </w:tr>
      <w:tr w:rsidR="00794975" w:rsidRPr="00797BBE" w14:paraId="0CC8EC3F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B8E4A66" w14:textId="77777777" w:rsidR="00794975" w:rsidRPr="00797BBE" w:rsidRDefault="00794975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F96E32">
              <w:rPr>
                <w:rFonts w:asciiTheme="minorHAnsi" w:hAnsiTheme="minorHAnsi" w:cstheme="minorHAnsi"/>
                <w:lang w:eastAsia="ar-SA"/>
              </w:rPr>
              <w:t>Analiza dokumentów</w:t>
            </w:r>
          </w:p>
        </w:tc>
      </w:tr>
      <w:tr w:rsidR="00794975" w:rsidRPr="00797BBE" w14:paraId="2FA35FA6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31BE16A" w14:textId="77777777" w:rsidR="00794975" w:rsidRPr="00797BBE" w:rsidRDefault="00794975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F96E32">
              <w:rPr>
                <w:rFonts w:asciiTheme="minorHAnsi" w:hAnsiTheme="minorHAnsi" w:cstheme="minorHAnsi"/>
                <w:lang w:eastAsia="ar-SA"/>
              </w:rPr>
              <w:t>Konsultacje</w:t>
            </w:r>
          </w:p>
        </w:tc>
      </w:tr>
      <w:tr w:rsidR="00794975" w:rsidRPr="00797BBE" w14:paraId="73D4A84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2999295D" w14:textId="77777777" w:rsidR="00794975" w:rsidRPr="00797BBE" w:rsidRDefault="00794975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797BBE">
              <w:rPr>
                <w:rFonts w:asciiTheme="minorHAnsi" w:hAnsiTheme="minorHAnsi" w:cstheme="minorHAnsi"/>
              </w:rPr>
              <w:t>(cząstkowe, końcowe )</w:t>
            </w:r>
          </w:p>
        </w:tc>
      </w:tr>
      <w:tr w:rsidR="00794975" w:rsidRPr="00797BBE" w14:paraId="18BC9FDF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047ACCA" w14:textId="77777777" w:rsidR="00794975" w:rsidRPr="00B90D52" w:rsidRDefault="00794975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B90D52">
              <w:rPr>
                <w:rFonts w:asciiTheme="minorHAnsi" w:hAnsiTheme="minorHAnsi" w:cstheme="minorHAnsi"/>
                <w:sz w:val="22"/>
                <w:szCs w:val="22"/>
              </w:rPr>
              <w:t>Prezentacja multimedialna</w:t>
            </w:r>
          </w:p>
        </w:tc>
      </w:tr>
      <w:tr w:rsidR="00794975" w:rsidRPr="00797BBE" w14:paraId="221826DA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74DE35D" w14:textId="77777777" w:rsidR="00794975" w:rsidRPr="00B90D52" w:rsidRDefault="00794975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B90D52">
              <w:rPr>
                <w:rFonts w:asciiTheme="minorHAnsi" w:hAnsiTheme="minorHAnsi" w:cstheme="minorHAnsi"/>
                <w:sz w:val="22"/>
                <w:szCs w:val="22"/>
              </w:rPr>
              <w:t>Obecność i aktywność na zajęciach</w:t>
            </w:r>
          </w:p>
        </w:tc>
      </w:tr>
      <w:tr w:rsidR="00794975" w:rsidRPr="00797BBE" w14:paraId="2B57201D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397384A" w14:textId="77777777" w:rsidR="00794975" w:rsidRPr="00B90D52" w:rsidRDefault="00794975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B90D52">
              <w:rPr>
                <w:rFonts w:asciiTheme="minorHAnsi" w:hAnsiTheme="minorHAnsi" w:cstheme="minorHAnsi"/>
                <w:sz w:val="22"/>
                <w:szCs w:val="22"/>
              </w:rPr>
              <w:t>Kolokwium-test</w:t>
            </w:r>
          </w:p>
        </w:tc>
      </w:tr>
      <w:tr w:rsidR="00794975" w:rsidRPr="00797BBE" w14:paraId="34000A64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877B8F9" w14:textId="77777777" w:rsidR="00794975" w:rsidRPr="00B90D52" w:rsidRDefault="00794975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Egzamin</w:t>
            </w:r>
            <w:r w:rsidR="00B6296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90D52">
              <w:rPr>
                <w:rFonts w:asciiTheme="minorHAnsi" w:hAnsiTheme="minorHAnsi" w:cstheme="minorHAnsi"/>
                <w:sz w:val="22"/>
                <w:szCs w:val="22"/>
              </w:rPr>
              <w:t xml:space="preserve"> - test</w:t>
            </w:r>
          </w:p>
        </w:tc>
      </w:tr>
      <w:tr w:rsidR="00794975" w:rsidRPr="00797BBE" w14:paraId="63F122BC" w14:textId="77777777" w:rsidTr="00364E89">
        <w:trPr>
          <w:trHeight w:val="302"/>
        </w:trPr>
        <w:tc>
          <w:tcPr>
            <w:tcW w:w="9842" w:type="dxa"/>
            <w:gridSpan w:val="5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009B6151" w14:textId="77777777" w:rsidR="00794975" w:rsidRPr="00797BBE" w:rsidRDefault="00794975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794975" w:rsidRPr="00797BBE" w14:paraId="6B91EB78" w14:textId="77777777" w:rsidTr="00364E89">
        <w:trPr>
          <w:trHeight w:val="660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CE7CFC" w14:textId="77777777" w:rsidR="00794975" w:rsidRPr="00797BBE" w:rsidRDefault="00794975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9DAA0F" w14:textId="77777777" w:rsidR="00794975" w:rsidRPr="00797BBE" w:rsidRDefault="00794975" w:rsidP="00664381">
            <w:pPr>
              <w:jc w:val="center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</w:tr>
      <w:tr w:rsidR="00794975" w:rsidRPr="00797BBE" w14:paraId="5003499B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035BB2" w14:textId="77777777" w:rsidR="00794975" w:rsidRPr="00797BBE" w:rsidRDefault="00794975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3E1944F" w14:textId="77777777" w:rsidR="00794975" w:rsidRPr="00797BBE" w:rsidRDefault="00975098" w:rsidP="00851CD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39</w:t>
            </w:r>
          </w:p>
        </w:tc>
      </w:tr>
      <w:tr w:rsidR="00794975" w:rsidRPr="00797BBE" w14:paraId="3D38CE1C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2B8DE9" w14:textId="77777777" w:rsidR="00794975" w:rsidRPr="00797BBE" w:rsidRDefault="00794975" w:rsidP="00364E89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EFEBE1" w14:textId="77777777" w:rsidR="00794975" w:rsidRPr="00797BBE" w:rsidRDefault="00975098" w:rsidP="00851CD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61</w:t>
            </w:r>
          </w:p>
        </w:tc>
      </w:tr>
      <w:tr w:rsidR="00794975" w:rsidRPr="00797BBE" w14:paraId="51197138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47EAED" w14:textId="77777777" w:rsidR="00794975" w:rsidRPr="00797BBE" w:rsidRDefault="00794975" w:rsidP="00364E89">
            <w:pPr>
              <w:jc w:val="right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0C6F60" w14:textId="77777777" w:rsidR="00794975" w:rsidRPr="00797BBE" w:rsidRDefault="00B20C3E" w:rsidP="00851CD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</w:p>
        </w:tc>
      </w:tr>
      <w:tr w:rsidR="00794975" w:rsidRPr="00797BBE" w14:paraId="2D757FA6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1945C9" w14:textId="77777777" w:rsidR="00794975" w:rsidRPr="00797BBE" w:rsidRDefault="00794975" w:rsidP="007F2CB3">
            <w:pPr>
              <w:jc w:val="right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97250E" w14:textId="77777777" w:rsidR="00794975" w:rsidRPr="00797BBE" w:rsidRDefault="00B20C3E" w:rsidP="00851CD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794975" w:rsidRPr="00797BBE" w14:paraId="425E0680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FAEDCEC" w14:textId="77777777" w:rsidR="00794975" w:rsidRPr="00797BBE" w:rsidRDefault="00794975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794975" w:rsidRPr="00797BBE" w14:paraId="38F684B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C2C4241" w14:textId="77777777" w:rsidR="00794975" w:rsidRPr="00797BBE" w:rsidRDefault="00794975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794975" w:rsidRPr="00797BBE" w14:paraId="2799138B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44E36CC" w14:textId="77777777" w:rsidR="00794975" w:rsidRPr="009C0BF9" w:rsidRDefault="00C01066" w:rsidP="00E6181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C01066">
              <w:rPr>
                <w:rFonts w:asciiTheme="minorHAnsi" w:hAnsiTheme="minorHAnsi" w:cstheme="minorHAnsi"/>
                <w:lang w:eastAsia="ar-SA"/>
              </w:rPr>
              <w:t>Gryz J., Kitler W., System reagowania kryzysowego, Wyd. A. Marszałek, Toruń 2007.</w:t>
            </w:r>
          </w:p>
        </w:tc>
      </w:tr>
      <w:tr w:rsidR="00794975" w:rsidRPr="00797BBE" w14:paraId="37D7B5AC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68F7065" w14:textId="77777777" w:rsidR="00794975" w:rsidRPr="009C0BF9" w:rsidRDefault="00C01066" w:rsidP="00E6181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C01066">
              <w:rPr>
                <w:rFonts w:asciiTheme="minorHAnsi" w:hAnsiTheme="minorHAnsi" w:cstheme="minorHAnsi"/>
                <w:lang w:eastAsia="ar-SA"/>
              </w:rPr>
              <w:lastRenderedPageBreak/>
              <w:t>Wróblewski R., Zarządzanie kryzysowe jako element zarządzania bezpieczeństwem narodowym, UPH, Siedlce 2013.</w:t>
            </w:r>
          </w:p>
        </w:tc>
      </w:tr>
      <w:tr w:rsidR="00794975" w:rsidRPr="00797BBE" w14:paraId="5791E25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9615F4C" w14:textId="77777777" w:rsidR="00794975" w:rsidRPr="009C0BF9" w:rsidRDefault="00C01066" w:rsidP="00E6181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C01066">
              <w:rPr>
                <w:rFonts w:asciiTheme="minorHAnsi" w:hAnsiTheme="minorHAnsi" w:cstheme="minorHAnsi"/>
                <w:lang w:eastAsia="ar-SA"/>
              </w:rPr>
              <w:t>Ziarko J., Jolanta Walas-Trębacz J., Podstawy zarządzania kryzysowego, Cz. 1. Zarządzanie kryzysowe w administracji publicznej, Kraków 2010.</w:t>
            </w:r>
          </w:p>
        </w:tc>
      </w:tr>
      <w:tr w:rsidR="00794975" w:rsidRPr="00797BBE" w14:paraId="3B7984BF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2A412FF" w14:textId="77777777" w:rsidR="00794975" w:rsidRPr="009C0BF9" w:rsidRDefault="00C01066" w:rsidP="00C0106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C01066">
              <w:rPr>
                <w:rFonts w:asciiTheme="minorHAnsi" w:hAnsiTheme="minorHAnsi" w:cstheme="minorHAnsi"/>
                <w:lang w:eastAsia="ar-SA"/>
              </w:rPr>
              <w:t>Ustawy z zakresu zarządzania kryzysowego i stanów nadzwyczajnych, itp.</w:t>
            </w:r>
          </w:p>
        </w:tc>
      </w:tr>
      <w:tr w:rsidR="00794975" w:rsidRPr="00797BBE" w14:paraId="069CF460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FE6717F" w14:textId="77777777" w:rsidR="00794975" w:rsidRPr="009C0BF9" w:rsidRDefault="00794975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794975" w:rsidRPr="00797BBE" w14:paraId="15CE894B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E57B52E" w14:textId="77777777" w:rsidR="00794975" w:rsidRPr="009C0BF9" w:rsidRDefault="00C01066" w:rsidP="00C0106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C01066">
              <w:rPr>
                <w:rFonts w:asciiTheme="minorHAnsi" w:hAnsiTheme="minorHAnsi" w:cstheme="minorHAnsi"/>
                <w:lang w:eastAsia="ar-SA"/>
              </w:rPr>
              <w:t xml:space="preserve">Sienkiewicz-Małyjurek K., Krynojewski F., Zarządzanie kryzysowe w administracji publicznej: zarządzanie </w:t>
            </w:r>
            <w:r w:rsidR="00851CD9">
              <w:rPr>
                <w:rFonts w:asciiTheme="minorHAnsi" w:hAnsiTheme="minorHAnsi" w:cstheme="minorHAnsi"/>
                <w:lang w:eastAsia="ar-SA"/>
              </w:rPr>
              <w:t>bezpieczeństwem, Warszawa 2016.</w:t>
            </w:r>
          </w:p>
        </w:tc>
      </w:tr>
      <w:tr w:rsidR="00794975" w:rsidRPr="00797BBE" w14:paraId="5416915E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F75C515" w14:textId="77777777" w:rsidR="00794975" w:rsidRPr="009C0BF9" w:rsidRDefault="00C01066" w:rsidP="00C0106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C01066">
              <w:rPr>
                <w:rFonts w:asciiTheme="minorHAnsi" w:hAnsiTheme="minorHAnsi" w:cstheme="minorHAnsi"/>
                <w:lang w:eastAsia="ar-SA"/>
              </w:rPr>
              <w:t>Jabłonowski M., i Smolak L., Zarządzanie Kryzysowe w Polsce, Pułtusk 2007.</w:t>
            </w:r>
          </w:p>
        </w:tc>
      </w:tr>
      <w:tr w:rsidR="00794975" w:rsidRPr="00797BBE" w14:paraId="510989C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0D39BB8" w14:textId="77777777" w:rsidR="00794975" w:rsidRPr="009C0BF9" w:rsidRDefault="00C01066" w:rsidP="00C0106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C01066">
              <w:rPr>
                <w:rFonts w:asciiTheme="minorHAnsi" w:hAnsiTheme="minorHAnsi" w:cstheme="minorHAnsi"/>
                <w:lang w:eastAsia="ar-SA"/>
              </w:rPr>
              <w:t>Ciekanowski Z., Krysiński S., Zarządzanie kryzysowe w Polsce w sytuacjach zagrożeń niemilitarnych jako sposób umacniania bezpieczeństwa państwa, Jarosław 2014.</w:t>
            </w:r>
          </w:p>
        </w:tc>
      </w:tr>
      <w:tr w:rsidR="00794975" w:rsidRPr="00797BBE" w14:paraId="356AAC8F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5F79060" w14:textId="77777777" w:rsidR="00794975" w:rsidRPr="009C0BF9" w:rsidRDefault="00C01066" w:rsidP="00C0106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C01066">
              <w:rPr>
                <w:rFonts w:asciiTheme="minorHAnsi" w:hAnsiTheme="minorHAnsi" w:cstheme="minorHAnsi"/>
                <w:lang w:eastAsia="ar-SA"/>
              </w:rPr>
              <w:t>Zarządzanie kryzysowe w systemie bezpieczeństwa narodowego, (red.) G. Sobolewski, D. Majchrzak, Warszawa 2011.</w:t>
            </w:r>
          </w:p>
        </w:tc>
      </w:tr>
      <w:tr w:rsidR="00794975" w:rsidRPr="00797BBE" w14:paraId="12CEEF18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86AC330" w14:textId="77777777" w:rsidR="00794975" w:rsidRPr="00797BBE" w:rsidRDefault="00794975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794975" w:rsidRPr="00797BBE" w14:paraId="2AA22D20" w14:textId="77777777" w:rsidTr="00664381">
        <w:trPr>
          <w:trHeight w:val="693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7B7195A" w14:textId="77777777" w:rsidR="00A01E3E" w:rsidRPr="001B67AA" w:rsidRDefault="00A01E3E" w:rsidP="00A01E3E">
            <w:pPr>
              <w:jc w:val="both"/>
              <w:rPr>
                <w:rFonts w:asciiTheme="minorHAnsi" w:hAnsiTheme="minorHAnsi" w:cstheme="minorHAnsi"/>
              </w:rPr>
            </w:pPr>
            <w:r w:rsidRPr="00735838">
              <w:rPr>
                <w:rFonts w:asciiTheme="minorHAnsi" w:hAnsiTheme="minorHAnsi" w:cstheme="minorHAnsi"/>
                <w:sz w:val="22"/>
                <w:szCs w:val="22"/>
              </w:rPr>
              <w:t xml:space="preserve">Student zobowiązany jest do zaliczenia egzaminu na ocenę. Egzamin w formie testu wielokrotnego wyboru będzie składał się z  30 pytań. Warunkiem uzyskania oceny pozytywnej jest uzyskanie 50% pozytywnych odpowiedzi. </w:t>
            </w:r>
          </w:p>
          <w:p w14:paraId="36545CED" w14:textId="77777777" w:rsidR="00A01E3E" w:rsidRPr="001B67AA" w:rsidRDefault="00A01E3E" w:rsidP="00A01E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35838">
              <w:rPr>
                <w:rFonts w:asciiTheme="minorHAnsi" w:hAnsiTheme="minorHAnsi" w:cstheme="minorHAnsi"/>
                <w:sz w:val="22"/>
                <w:szCs w:val="22"/>
              </w:rPr>
              <w:t xml:space="preserve"> Punktacja – każde pytanie oceniane jest w skali od 0 do 1 pkt. Maksymalnie można uzyskać 30 pkt.</w:t>
            </w:r>
          </w:p>
          <w:p w14:paraId="5D7DB1A9" w14:textId="77777777" w:rsidR="00A01E3E" w:rsidRPr="001B67AA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35838">
              <w:rPr>
                <w:rFonts w:asciiTheme="minorHAnsi" w:hAnsiTheme="minorHAnsi" w:cstheme="minorHAnsi"/>
                <w:sz w:val="22"/>
                <w:szCs w:val="22"/>
              </w:rPr>
              <w:t xml:space="preserve">  0 – 14 pkt  - niedostateczny (2,0)</w:t>
            </w:r>
          </w:p>
          <w:p w14:paraId="3A1577C3" w14:textId="77777777" w:rsidR="00A01E3E" w:rsidRPr="001B67AA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35838">
              <w:rPr>
                <w:rFonts w:asciiTheme="minorHAnsi" w:hAnsiTheme="minorHAnsi" w:cstheme="minorHAnsi"/>
                <w:sz w:val="22"/>
                <w:szCs w:val="22"/>
              </w:rPr>
              <w:t>15 – 19 pkt -  dostateczny (3,0)</w:t>
            </w:r>
          </w:p>
          <w:p w14:paraId="64A045BC" w14:textId="77777777" w:rsidR="00A01E3E" w:rsidRPr="001B67AA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35838">
              <w:rPr>
                <w:rFonts w:asciiTheme="minorHAnsi" w:hAnsiTheme="minorHAnsi" w:cstheme="minorHAnsi"/>
                <w:sz w:val="22"/>
                <w:szCs w:val="22"/>
              </w:rPr>
              <w:t>20 – 23 pkt -  dostateczny plus (3,5)</w:t>
            </w:r>
          </w:p>
          <w:p w14:paraId="73A02B97" w14:textId="77777777" w:rsidR="00A01E3E" w:rsidRPr="001B67AA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35838">
              <w:rPr>
                <w:rFonts w:asciiTheme="minorHAnsi" w:hAnsiTheme="minorHAnsi" w:cstheme="minorHAnsi"/>
                <w:sz w:val="22"/>
                <w:szCs w:val="22"/>
              </w:rPr>
              <w:t>24 – 26 pkt -  dobry (4,0)</w:t>
            </w:r>
          </w:p>
          <w:p w14:paraId="62B52814" w14:textId="77777777" w:rsidR="00A01E3E" w:rsidRPr="001B67AA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35838">
              <w:rPr>
                <w:rFonts w:asciiTheme="minorHAnsi" w:hAnsiTheme="minorHAnsi" w:cstheme="minorHAnsi"/>
                <w:sz w:val="22"/>
                <w:szCs w:val="22"/>
              </w:rPr>
              <w:t>27 – 28 pkt -  dobry plus (4,5)</w:t>
            </w:r>
          </w:p>
          <w:p w14:paraId="5ACF7A94" w14:textId="77777777" w:rsidR="00A01E3E" w:rsidRPr="001B67AA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35838">
              <w:rPr>
                <w:rFonts w:asciiTheme="minorHAnsi" w:hAnsiTheme="minorHAnsi" w:cstheme="minorHAnsi"/>
                <w:sz w:val="22"/>
                <w:szCs w:val="22"/>
              </w:rPr>
              <w:t>29 – 30 pkt -  bardzo dobry (5,0)</w:t>
            </w:r>
          </w:p>
          <w:p w14:paraId="649E6E82" w14:textId="77777777" w:rsidR="00A01E3E" w:rsidRPr="001B67AA" w:rsidRDefault="00A01E3E" w:rsidP="00A01E3E">
            <w:pPr>
              <w:jc w:val="both"/>
              <w:rPr>
                <w:rFonts w:asciiTheme="minorHAnsi" w:hAnsiTheme="minorHAnsi" w:cstheme="minorHAnsi"/>
              </w:rPr>
            </w:pPr>
            <w:r w:rsidRPr="00735838">
              <w:rPr>
                <w:rFonts w:asciiTheme="minorHAnsi" w:hAnsiTheme="minorHAnsi" w:cstheme="minorHAnsi"/>
                <w:sz w:val="22"/>
                <w:szCs w:val="22"/>
              </w:rPr>
              <w:t>Student zobowiązan</w:t>
            </w:r>
            <w:r w:rsidR="00041DF4">
              <w:rPr>
                <w:rFonts w:asciiTheme="minorHAnsi" w:hAnsiTheme="minorHAnsi" w:cstheme="minorHAnsi"/>
                <w:sz w:val="22"/>
                <w:szCs w:val="22"/>
              </w:rPr>
              <w:t>y jest do uzyskania zaliczenia</w:t>
            </w:r>
            <w:r w:rsidRPr="00735838">
              <w:rPr>
                <w:rFonts w:asciiTheme="minorHAnsi" w:hAnsiTheme="minorHAnsi" w:cstheme="minorHAnsi"/>
                <w:sz w:val="22"/>
                <w:szCs w:val="22"/>
              </w:rPr>
              <w:t xml:space="preserve"> ćwiczeń na ocenę. Warunkiem zaliczenia ćwiczeń jest przygotowanie prezentacji dotyczącej</w:t>
            </w:r>
            <w:r w:rsidR="001B67AA">
              <w:rPr>
                <w:rFonts w:asciiTheme="minorHAnsi" w:hAnsiTheme="minorHAnsi" w:cstheme="minorHAnsi"/>
                <w:sz w:val="22"/>
                <w:szCs w:val="22"/>
              </w:rPr>
              <w:t xml:space="preserve"> tytułowej tematyki</w:t>
            </w:r>
            <w:r w:rsidRPr="00735838">
              <w:rPr>
                <w:rFonts w:asciiTheme="minorHAnsi" w:hAnsiTheme="minorHAnsi" w:cstheme="minorHAnsi"/>
                <w:sz w:val="22"/>
                <w:szCs w:val="22"/>
              </w:rPr>
              <w:t xml:space="preserve">, która oceniana jest w skali ocen 2-5 oraz kolokwium w formie testu wyboru (20 pytań). Treść pytań na kolokwium oparta jest o materiały przygotowane przez studentów w trakcie ćwiczeń. Warunkiem uzyskania oceny pozytywnej  z kolokwium jest uzyskanie 50% pozytywnych odpowiedzi. </w:t>
            </w:r>
          </w:p>
          <w:p w14:paraId="2D025CE6" w14:textId="77777777" w:rsidR="00A01E3E" w:rsidRPr="001B67AA" w:rsidRDefault="00A01E3E" w:rsidP="00A01E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35838">
              <w:rPr>
                <w:rFonts w:asciiTheme="minorHAnsi" w:hAnsiTheme="minorHAnsi" w:cstheme="minorHAnsi"/>
                <w:sz w:val="22"/>
                <w:szCs w:val="22"/>
              </w:rPr>
              <w:t xml:space="preserve"> Punktacja – każde pytanie oceniane jest w skali od 0 do 1 pkt. Maksymalnie można uzyskać 20 pkt.</w:t>
            </w:r>
          </w:p>
          <w:p w14:paraId="4EB2BE11" w14:textId="77777777" w:rsidR="00A01E3E" w:rsidRPr="001B67AA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35838">
              <w:rPr>
                <w:rFonts w:asciiTheme="minorHAnsi" w:hAnsiTheme="minorHAnsi" w:cstheme="minorHAnsi"/>
                <w:sz w:val="22"/>
                <w:szCs w:val="22"/>
              </w:rPr>
              <w:t xml:space="preserve">  0 – 9 pkt  - niedostateczny (2,0)</w:t>
            </w:r>
          </w:p>
          <w:p w14:paraId="3A327C33" w14:textId="77777777" w:rsidR="00A01E3E" w:rsidRPr="001B67AA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35838">
              <w:rPr>
                <w:rFonts w:asciiTheme="minorHAnsi" w:hAnsiTheme="minorHAnsi" w:cstheme="minorHAnsi"/>
                <w:sz w:val="22"/>
                <w:szCs w:val="22"/>
              </w:rPr>
              <w:t>10 – 12 pkt -  dostateczny (3,0)</w:t>
            </w:r>
          </w:p>
          <w:p w14:paraId="3DD38B31" w14:textId="77777777" w:rsidR="00A01E3E" w:rsidRPr="001B67AA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35838">
              <w:rPr>
                <w:rFonts w:asciiTheme="minorHAnsi" w:hAnsiTheme="minorHAnsi" w:cstheme="minorHAnsi"/>
                <w:sz w:val="22"/>
                <w:szCs w:val="22"/>
              </w:rPr>
              <w:t>13 – 14 pkt -  dostateczny plus (3,5)</w:t>
            </w:r>
          </w:p>
          <w:p w14:paraId="778FA865" w14:textId="77777777" w:rsidR="00A01E3E" w:rsidRPr="001B67AA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35838">
              <w:rPr>
                <w:rFonts w:asciiTheme="minorHAnsi" w:hAnsiTheme="minorHAnsi" w:cstheme="minorHAnsi"/>
                <w:sz w:val="22"/>
                <w:szCs w:val="22"/>
              </w:rPr>
              <w:t>15 – 16 pkt -  dobry (4,0)</w:t>
            </w:r>
          </w:p>
          <w:p w14:paraId="5D3C2379" w14:textId="77777777" w:rsidR="00A01E3E" w:rsidRPr="001B67AA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35838">
              <w:rPr>
                <w:rFonts w:asciiTheme="minorHAnsi" w:hAnsiTheme="minorHAnsi" w:cstheme="minorHAnsi"/>
                <w:sz w:val="22"/>
                <w:szCs w:val="22"/>
              </w:rPr>
              <w:t>17 – 18 pkt -  dobry plus (4,5)</w:t>
            </w:r>
          </w:p>
          <w:p w14:paraId="6729D1AA" w14:textId="77777777" w:rsidR="00A01E3E" w:rsidRPr="001B67AA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35838">
              <w:rPr>
                <w:rFonts w:asciiTheme="minorHAnsi" w:hAnsiTheme="minorHAnsi" w:cstheme="minorHAnsi"/>
                <w:sz w:val="22"/>
                <w:szCs w:val="22"/>
              </w:rPr>
              <w:t>19 – 20 pkt -  bardzo dobry (5,0)</w:t>
            </w:r>
          </w:p>
          <w:p w14:paraId="4A5D5880" w14:textId="1ECA1AB5" w:rsidR="00A01E3E" w:rsidRPr="00F125BA" w:rsidRDefault="00A01E3E" w:rsidP="00A01E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25BA">
              <w:rPr>
                <w:rFonts w:asciiTheme="minorHAnsi" w:hAnsiTheme="minorHAnsi" w:cstheme="minorHAnsi"/>
                <w:sz w:val="22"/>
                <w:szCs w:val="22"/>
              </w:rPr>
              <w:t>Ponadto, w trakcie semestru student (-ka) może zdobyć  punkty odzwierciedlające stopień aktywności na zajęciach.</w:t>
            </w:r>
            <w:r w:rsidR="00F125BA" w:rsidRPr="00F125B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125BA" w:rsidRPr="00F125BA">
              <w:rPr>
                <w:rFonts w:asciiTheme="minorHAnsi" w:hAnsiTheme="minorHAnsi" w:cstheme="minorHAnsi"/>
                <w:sz w:val="22"/>
                <w:szCs w:val="22"/>
              </w:rPr>
              <w:t>Warunkiem przystąpienia do egzaminu jest zaliczenie ćwiczeń.</w:t>
            </w:r>
          </w:p>
          <w:p w14:paraId="7A18F5FF" w14:textId="77777777" w:rsidR="00794975" w:rsidRPr="00797BBE" w:rsidRDefault="00A01E3E" w:rsidP="00A01E3E">
            <w:pPr>
              <w:rPr>
                <w:rFonts w:asciiTheme="minorHAnsi" w:hAnsiTheme="minorHAnsi" w:cstheme="minorHAnsi"/>
              </w:rPr>
            </w:pPr>
            <w:r w:rsidRPr="00F125BA">
              <w:rPr>
                <w:rFonts w:asciiTheme="minorHAnsi" w:hAnsiTheme="minorHAnsi" w:cstheme="minorHAnsi"/>
                <w:sz w:val="22"/>
                <w:szCs w:val="22"/>
              </w:rPr>
              <w:t>Ocenę końcową z ćwiczeń  stanowi średnia  ocena  z prezentacji i kolokwium, która może być podwyższona za aktywność  na zajęciach.</w:t>
            </w:r>
          </w:p>
        </w:tc>
      </w:tr>
      <w:tr w:rsidR="00794975" w:rsidRPr="00797BBE" w14:paraId="557FF95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2AA9F746" w14:textId="77777777" w:rsidR="00794975" w:rsidRPr="00797BBE" w:rsidRDefault="00794975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794975" w:rsidRPr="00797BBE" w14:paraId="0DC31876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98C7DCE" w14:textId="77777777" w:rsidR="00794975" w:rsidRPr="00797BBE" w:rsidRDefault="00794975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5169C3">
              <w:rPr>
                <w:rFonts w:asciiTheme="minorHAnsi" w:hAnsiTheme="minorHAnsi" w:cstheme="minorHAnsi"/>
                <w:lang w:eastAsia="ar-SA"/>
              </w:rPr>
              <w:t xml:space="preserve">Bezpośrednich informacji o problematyce zajęć i treściach programowych udziela Prowadzący w trakcie zajęć i podczas konsultacji. </w:t>
            </w:r>
          </w:p>
        </w:tc>
      </w:tr>
      <w:tr w:rsidR="00794975" w:rsidRPr="00797BBE" w14:paraId="3924D628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08E2B6E" w14:textId="1BC94A47" w:rsidR="00794975" w:rsidRPr="00797BBE" w:rsidRDefault="00794975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  <w:lang w:eastAsia="ar-SA"/>
              </w:rPr>
            </w:pPr>
            <w:r w:rsidRPr="005169C3">
              <w:rPr>
                <w:rFonts w:asciiTheme="minorHAnsi" w:hAnsiTheme="minorHAnsi" w:cstheme="minorHAnsi"/>
                <w:lang w:eastAsia="ar-SA"/>
              </w:rPr>
              <w:t>Zajęcia odbywać się będą w</w:t>
            </w:r>
            <w:r w:rsidR="00851CD9">
              <w:rPr>
                <w:rFonts w:asciiTheme="minorHAnsi" w:hAnsiTheme="minorHAnsi" w:cstheme="minorHAnsi"/>
                <w:lang w:eastAsia="ar-SA"/>
              </w:rPr>
              <w:t xml:space="preserve"> </w:t>
            </w:r>
            <w:r w:rsidR="00F125BA">
              <w:rPr>
                <w:rFonts w:asciiTheme="minorHAnsi" w:hAnsiTheme="minorHAnsi" w:cstheme="minorHAnsi"/>
                <w:lang w:eastAsia="ar-SA"/>
              </w:rPr>
              <w:t>salach Uczelni.</w:t>
            </w:r>
          </w:p>
        </w:tc>
      </w:tr>
      <w:tr w:rsidR="00794975" w:rsidRPr="00797BBE" w14:paraId="7407ED8C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538830A" w14:textId="77777777" w:rsidR="00794975" w:rsidRPr="00797BBE" w:rsidRDefault="00794975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  <w:lang w:eastAsia="ar-SA"/>
              </w:rPr>
            </w:pPr>
            <w:r w:rsidRPr="005169C3">
              <w:rPr>
                <w:rFonts w:asciiTheme="minorHAnsi" w:hAnsiTheme="minorHAnsi" w:cstheme="minorHAnsi"/>
                <w:lang w:eastAsia="ar-SA"/>
              </w:rPr>
              <w:t>Zajęcia odbywać się będą zgodnie z aktualnym planem zajęć.</w:t>
            </w:r>
          </w:p>
        </w:tc>
      </w:tr>
      <w:tr w:rsidR="00794975" w:rsidRPr="00797BBE" w14:paraId="47268F37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F3108AC" w14:textId="77777777" w:rsidR="00794975" w:rsidRPr="00797BBE" w:rsidRDefault="00794975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  <w:lang w:eastAsia="ar-SA"/>
              </w:rPr>
            </w:pPr>
            <w:r w:rsidRPr="005169C3">
              <w:rPr>
                <w:rFonts w:asciiTheme="minorHAnsi" w:hAnsiTheme="minorHAnsi" w:cstheme="minorHAnsi"/>
                <w:lang w:eastAsia="ar-SA"/>
              </w:rPr>
              <w:t>Konsultacje odbywać się będą zgodnie z obowiązującym terminarzem.</w:t>
            </w:r>
          </w:p>
        </w:tc>
      </w:tr>
    </w:tbl>
    <w:p w14:paraId="2D511E01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1BF8CADB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3018EA"/>
    <w:multiLevelType w:val="hybridMultilevel"/>
    <w:tmpl w:val="155EFE84"/>
    <w:lvl w:ilvl="0" w:tplc="6D68BA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84E53"/>
    <w:multiLevelType w:val="hybridMultilevel"/>
    <w:tmpl w:val="A016E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1599A"/>
    <w:multiLevelType w:val="hybridMultilevel"/>
    <w:tmpl w:val="56789634"/>
    <w:lvl w:ilvl="0" w:tplc="1A9C50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F0FA4"/>
    <w:multiLevelType w:val="hybridMultilevel"/>
    <w:tmpl w:val="7DB86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D1D16"/>
    <w:multiLevelType w:val="hybridMultilevel"/>
    <w:tmpl w:val="B6544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CE3D54"/>
    <w:multiLevelType w:val="hybridMultilevel"/>
    <w:tmpl w:val="E83E2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CE39AE"/>
    <w:multiLevelType w:val="hybridMultilevel"/>
    <w:tmpl w:val="58063E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441CF7"/>
    <w:multiLevelType w:val="hybridMultilevel"/>
    <w:tmpl w:val="C2FCBCBE"/>
    <w:lvl w:ilvl="0" w:tplc="79D2DE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B55A9"/>
    <w:multiLevelType w:val="hybridMultilevel"/>
    <w:tmpl w:val="03925820"/>
    <w:lvl w:ilvl="0" w:tplc="1A9C50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5F5CBF"/>
    <w:multiLevelType w:val="hybridMultilevel"/>
    <w:tmpl w:val="BB9E12E6"/>
    <w:lvl w:ilvl="0" w:tplc="D2325A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E126D"/>
    <w:multiLevelType w:val="hybridMultilevel"/>
    <w:tmpl w:val="4094F580"/>
    <w:lvl w:ilvl="0" w:tplc="F1480C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106A2F"/>
    <w:multiLevelType w:val="hybridMultilevel"/>
    <w:tmpl w:val="155EFE84"/>
    <w:lvl w:ilvl="0" w:tplc="6D68BA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A25CE"/>
    <w:multiLevelType w:val="hybridMultilevel"/>
    <w:tmpl w:val="C4940D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1071D29"/>
    <w:multiLevelType w:val="hybridMultilevel"/>
    <w:tmpl w:val="BD0CEEE0"/>
    <w:lvl w:ilvl="0" w:tplc="ADAAC4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DB3EB2"/>
    <w:multiLevelType w:val="hybridMultilevel"/>
    <w:tmpl w:val="D37E2DA4"/>
    <w:lvl w:ilvl="0" w:tplc="208601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4D62AB"/>
    <w:multiLevelType w:val="hybridMultilevel"/>
    <w:tmpl w:val="096CDB62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792288559">
    <w:abstractNumId w:val="1"/>
  </w:num>
  <w:num w:numId="2" w16cid:durableId="822357778">
    <w:abstractNumId w:val="0"/>
  </w:num>
  <w:num w:numId="3" w16cid:durableId="996885372">
    <w:abstractNumId w:val="8"/>
  </w:num>
  <w:num w:numId="4" w16cid:durableId="2105758035">
    <w:abstractNumId w:val="2"/>
  </w:num>
  <w:num w:numId="5" w16cid:durableId="1686856478">
    <w:abstractNumId w:val="3"/>
  </w:num>
  <w:num w:numId="6" w16cid:durableId="1782993820">
    <w:abstractNumId w:val="13"/>
  </w:num>
  <w:num w:numId="7" w16cid:durableId="2135251253">
    <w:abstractNumId w:val="5"/>
  </w:num>
  <w:num w:numId="8" w16cid:durableId="1901868134">
    <w:abstractNumId w:val="6"/>
  </w:num>
  <w:num w:numId="9" w16cid:durableId="1502501766">
    <w:abstractNumId w:val="16"/>
  </w:num>
  <w:num w:numId="10" w16cid:durableId="411661225">
    <w:abstractNumId w:val="25"/>
  </w:num>
  <w:num w:numId="11" w16cid:durableId="160238116">
    <w:abstractNumId w:val="7"/>
  </w:num>
  <w:num w:numId="12" w16cid:durableId="1587305437">
    <w:abstractNumId w:val="28"/>
  </w:num>
  <w:num w:numId="13" w16cid:durableId="219023454">
    <w:abstractNumId w:val="15"/>
  </w:num>
  <w:num w:numId="14" w16cid:durableId="13848974">
    <w:abstractNumId w:val="22"/>
  </w:num>
  <w:num w:numId="15" w16cid:durableId="1743411984">
    <w:abstractNumId w:val="9"/>
  </w:num>
  <w:num w:numId="16" w16cid:durableId="177816957">
    <w:abstractNumId w:val="12"/>
  </w:num>
  <w:num w:numId="17" w16cid:durableId="940794912">
    <w:abstractNumId w:val="11"/>
  </w:num>
  <w:num w:numId="18" w16cid:durableId="1399355779">
    <w:abstractNumId w:val="23"/>
  </w:num>
  <w:num w:numId="19" w16cid:durableId="386150169">
    <w:abstractNumId w:val="18"/>
  </w:num>
  <w:num w:numId="20" w16cid:durableId="1983192523">
    <w:abstractNumId w:val="14"/>
  </w:num>
  <w:num w:numId="21" w16cid:durableId="955481526">
    <w:abstractNumId w:val="4"/>
  </w:num>
  <w:num w:numId="22" w16cid:durableId="1377587248">
    <w:abstractNumId w:val="24"/>
  </w:num>
  <w:num w:numId="23" w16cid:durableId="820006212">
    <w:abstractNumId w:val="27"/>
  </w:num>
  <w:num w:numId="24" w16cid:durableId="1921282642">
    <w:abstractNumId w:val="17"/>
  </w:num>
  <w:num w:numId="25" w16cid:durableId="1809930504">
    <w:abstractNumId w:val="26"/>
  </w:num>
  <w:num w:numId="26" w16cid:durableId="757168662">
    <w:abstractNumId w:val="10"/>
  </w:num>
  <w:num w:numId="27" w16cid:durableId="233861046">
    <w:abstractNumId w:val="21"/>
  </w:num>
  <w:num w:numId="28" w16cid:durableId="1867912832">
    <w:abstractNumId w:val="29"/>
  </w:num>
  <w:num w:numId="29" w16cid:durableId="85229452">
    <w:abstractNumId w:val="20"/>
  </w:num>
  <w:num w:numId="30" w16cid:durableId="1647286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7C8"/>
    <w:rsid w:val="00005CB9"/>
    <w:rsid w:val="00036A77"/>
    <w:rsid w:val="00041DF4"/>
    <w:rsid w:val="00064123"/>
    <w:rsid w:val="0007721F"/>
    <w:rsid w:val="000E4FB4"/>
    <w:rsid w:val="000F67C4"/>
    <w:rsid w:val="00106369"/>
    <w:rsid w:val="0019729E"/>
    <w:rsid w:val="001A4F98"/>
    <w:rsid w:val="001B67AA"/>
    <w:rsid w:val="001E483C"/>
    <w:rsid w:val="001E632A"/>
    <w:rsid w:val="0021111F"/>
    <w:rsid w:val="00256381"/>
    <w:rsid w:val="00276BD0"/>
    <w:rsid w:val="00283AF8"/>
    <w:rsid w:val="002D5D4C"/>
    <w:rsid w:val="002F1A64"/>
    <w:rsid w:val="003211B1"/>
    <w:rsid w:val="0032450E"/>
    <w:rsid w:val="003602B5"/>
    <w:rsid w:val="00364E89"/>
    <w:rsid w:val="003E2766"/>
    <w:rsid w:val="003F3705"/>
    <w:rsid w:val="004230AF"/>
    <w:rsid w:val="004314D9"/>
    <w:rsid w:val="00445B4D"/>
    <w:rsid w:val="0046226A"/>
    <w:rsid w:val="00481684"/>
    <w:rsid w:val="0048635D"/>
    <w:rsid w:val="004A0892"/>
    <w:rsid w:val="004B3B47"/>
    <w:rsid w:val="004C048D"/>
    <w:rsid w:val="004C3B3C"/>
    <w:rsid w:val="005169C3"/>
    <w:rsid w:val="005231BD"/>
    <w:rsid w:val="005413F7"/>
    <w:rsid w:val="00556B21"/>
    <w:rsid w:val="00605EFC"/>
    <w:rsid w:val="006449A4"/>
    <w:rsid w:val="00647BF0"/>
    <w:rsid w:val="00663BE5"/>
    <w:rsid w:val="0068092F"/>
    <w:rsid w:val="006A23C4"/>
    <w:rsid w:val="006B6619"/>
    <w:rsid w:val="006D0E0D"/>
    <w:rsid w:val="006E4129"/>
    <w:rsid w:val="006E735B"/>
    <w:rsid w:val="00735838"/>
    <w:rsid w:val="007929C5"/>
    <w:rsid w:val="00794975"/>
    <w:rsid w:val="00797BBE"/>
    <w:rsid w:val="007F2CB3"/>
    <w:rsid w:val="00807966"/>
    <w:rsid w:val="00820E5C"/>
    <w:rsid w:val="00851CD9"/>
    <w:rsid w:val="008550BF"/>
    <w:rsid w:val="00885D3A"/>
    <w:rsid w:val="008A1A94"/>
    <w:rsid w:val="008A7DB0"/>
    <w:rsid w:val="008B3B10"/>
    <w:rsid w:val="008E6504"/>
    <w:rsid w:val="00913ADB"/>
    <w:rsid w:val="00975098"/>
    <w:rsid w:val="00975454"/>
    <w:rsid w:val="009C0BF9"/>
    <w:rsid w:val="009C5A6E"/>
    <w:rsid w:val="009E6531"/>
    <w:rsid w:val="00A01E3E"/>
    <w:rsid w:val="00AC1DD0"/>
    <w:rsid w:val="00AF41AC"/>
    <w:rsid w:val="00AF7A97"/>
    <w:rsid w:val="00B050C6"/>
    <w:rsid w:val="00B20C3E"/>
    <w:rsid w:val="00B620C6"/>
    <w:rsid w:val="00B6296A"/>
    <w:rsid w:val="00B90D52"/>
    <w:rsid w:val="00BC1EFF"/>
    <w:rsid w:val="00BC4673"/>
    <w:rsid w:val="00BF1CF3"/>
    <w:rsid w:val="00BF1F7F"/>
    <w:rsid w:val="00C01066"/>
    <w:rsid w:val="00C357C8"/>
    <w:rsid w:val="00C810DD"/>
    <w:rsid w:val="00C83801"/>
    <w:rsid w:val="00D70B6E"/>
    <w:rsid w:val="00DA527C"/>
    <w:rsid w:val="00E154BB"/>
    <w:rsid w:val="00E177F1"/>
    <w:rsid w:val="00E30792"/>
    <w:rsid w:val="00E61819"/>
    <w:rsid w:val="00E64B5B"/>
    <w:rsid w:val="00E6637D"/>
    <w:rsid w:val="00EB2A6F"/>
    <w:rsid w:val="00EF624D"/>
    <w:rsid w:val="00EF6C92"/>
    <w:rsid w:val="00F010A4"/>
    <w:rsid w:val="00F125BA"/>
    <w:rsid w:val="00F14960"/>
    <w:rsid w:val="00F30D50"/>
    <w:rsid w:val="00F352AE"/>
    <w:rsid w:val="00F371C6"/>
    <w:rsid w:val="00F55104"/>
    <w:rsid w:val="00F72310"/>
    <w:rsid w:val="00F96E32"/>
    <w:rsid w:val="00FB54C5"/>
    <w:rsid w:val="00FE57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CB59D"/>
  <w15:docId w15:val="{EAEA7D8D-23F2-47F6-B3A9-6CA30913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  <w:style w:type="character" w:styleId="Pogrubienie">
    <w:name w:val="Strong"/>
    <w:uiPriority w:val="99"/>
    <w:qFormat/>
    <w:rsid w:val="007929C5"/>
    <w:rPr>
      <w:b/>
      <w:bCs/>
    </w:rPr>
  </w:style>
  <w:style w:type="paragraph" w:styleId="Nagwek">
    <w:name w:val="header"/>
    <w:basedOn w:val="Normalny"/>
    <w:link w:val="NagwekZnak"/>
    <w:uiPriority w:val="99"/>
    <w:rsid w:val="0048635D"/>
    <w:pPr>
      <w:tabs>
        <w:tab w:val="center" w:pos="4536"/>
        <w:tab w:val="right" w:pos="9072"/>
      </w:tabs>
      <w:suppressAutoHyphens w:val="0"/>
    </w:pPr>
    <w:rPr>
      <w:rFonts w:ascii="Arial" w:eastAsia="Calibri" w:hAnsi="Arial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8635D"/>
    <w:rPr>
      <w:rFonts w:ascii="Arial" w:eastAsia="Calibri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1023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Chodyka</dc:creator>
  <cp:lastModifiedBy>Aneta Chrząszcz</cp:lastModifiedBy>
  <cp:revision>4</cp:revision>
  <dcterms:created xsi:type="dcterms:W3CDTF">2022-05-19T09:44:00Z</dcterms:created>
  <dcterms:modified xsi:type="dcterms:W3CDTF">2023-06-02T12:52:00Z</dcterms:modified>
</cp:coreProperties>
</file>