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051C" w14:textId="77777777" w:rsidR="00364E89" w:rsidRPr="003B540A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B540A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B540A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31"/>
        <w:gridCol w:w="5918"/>
        <w:gridCol w:w="316"/>
        <w:gridCol w:w="2646"/>
      </w:tblGrid>
      <w:tr w:rsidR="003B540A" w:rsidRPr="003B540A" w14:paraId="0B2AE997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09978C2" w14:textId="0D087F2D" w:rsidR="00907A54" w:rsidRPr="003B540A" w:rsidRDefault="00907A54" w:rsidP="00907A54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B540A">
              <w:rPr>
                <w:rFonts w:asciiTheme="minorHAnsi" w:hAnsiTheme="minorHAnsi" w:cstheme="minorHAnsi"/>
                <w:b/>
                <w:sz w:val="28"/>
                <w:szCs w:val="28"/>
              </w:rPr>
              <w:t>KARTA PRZEDMIOTU DLA NABORU 202</w:t>
            </w:r>
            <w:r w:rsidR="00F050E1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 w:rsidRPr="003B540A"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F050E1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22C8C499" w14:textId="451B73DE" w:rsidR="00364E89" w:rsidRPr="003B540A" w:rsidRDefault="006F5EEF" w:rsidP="00907A54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FORMA STUDIÓW: NIESTACJONARNA</w:t>
            </w:r>
          </w:p>
        </w:tc>
      </w:tr>
      <w:tr w:rsidR="003B540A" w:rsidRPr="003B540A" w14:paraId="02503EB2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500EB1" w14:textId="77777777" w:rsidR="00364E89" w:rsidRPr="003B540A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540A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B540A" w:rsidRPr="003B540A" w14:paraId="238BCC0E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81F473" w14:textId="6C7A6377" w:rsidR="00364E89" w:rsidRPr="003B540A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B540A">
              <w:rPr>
                <w:rFonts w:asciiTheme="minorHAnsi" w:hAnsiTheme="minorHAnsi" w:cstheme="minorHAnsi"/>
                <w:b/>
              </w:rPr>
              <w:t>1.</w:t>
            </w:r>
            <w:r w:rsidRPr="003B540A">
              <w:rPr>
                <w:rFonts w:asciiTheme="minorHAnsi" w:hAnsiTheme="minorHAnsi" w:cstheme="minorHAnsi"/>
              </w:rPr>
              <w:t xml:space="preserve"> </w:t>
            </w:r>
            <w:r w:rsidRPr="003B540A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B1351A" w:rsidRPr="003B540A">
              <w:rPr>
                <w:rFonts w:asciiTheme="minorHAnsi" w:hAnsiTheme="minorHAnsi" w:cstheme="minorHAnsi"/>
              </w:rPr>
              <w:t xml:space="preserve"> </w:t>
            </w:r>
            <w:r w:rsidR="00603D2E" w:rsidRPr="003B540A">
              <w:rPr>
                <w:rFonts w:asciiTheme="minorHAnsi" w:hAnsiTheme="minorHAnsi" w:cstheme="minorHAnsi"/>
              </w:rPr>
              <w:t>Sys</w:t>
            </w:r>
            <w:r w:rsidR="00CF3E91" w:rsidRPr="003B540A">
              <w:rPr>
                <w:rFonts w:asciiTheme="minorHAnsi" w:hAnsiTheme="minorHAnsi" w:cstheme="minorHAnsi"/>
              </w:rPr>
              <w:t>tem bezpieczeństwa wewnętrznego</w:t>
            </w:r>
            <w:r w:rsidR="002E40F8" w:rsidRPr="003B540A">
              <w:rPr>
                <w:rFonts w:asciiTheme="minorHAnsi" w:hAnsiTheme="minorHAnsi" w:cstheme="minorHAnsi"/>
              </w:rPr>
              <w:t xml:space="preserve"> RP</w:t>
            </w:r>
          </w:p>
        </w:tc>
      </w:tr>
      <w:tr w:rsidR="003B540A" w:rsidRPr="003B540A" w14:paraId="74912953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1FEB42" w14:textId="61935C96" w:rsidR="00364E89" w:rsidRPr="003B540A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B1351A" w:rsidRPr="003B540A">
              <w:rPr>
                <w:rFonts w:asciiTheme="minorHAnsi" w:hAnsiTheme="minorHAnsi" w:cstheme="minorHAnsi"/>
              </w:rPr>
              <w:t>Bezpieczeństwo Narodowe</w:t>
            </w:r>
          </w:p>
        </w:tc>
      </w:tr>
      <w:tr w:rsidR="003B540A" w:rsidRPr="003B540A" w14:paraId="02E88DC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FEB59FF" w14:textId="25478F6A" w:rsidR="00364E89" w:rsidRPr="003B540A" w:rsidRDefault="00364E89" w:rsidP="006F5EE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B540A">
              <w:rPr>
                <w:rFonts w:asciiTheme="minorHAnsi" w:hAnsiTheme="minorHAnsi" w:cstheme="minorHAnsi"/>
                <w:b/>
              </w:rPr>
              <w:t xml:space="preserve">3. Poziom </w:t>
            </w:r>
            <w:r w:rsidR="006F5EEF">
              <w:rPr>
                <w:rFonts w:asciiTheme="minorHAnsi" w:hAnsiTheme="minorHAnsi" w:cstheme="minorHAnsi"/>
                <w:b/>
              </w:rPr>
              <w:t>kształcenia</w:t>
            </w:r>
            <w:r w:rsidRPr="003B540A">
              <w:rPr>
                <w:rFonts w:asciiTheme="minorHAnsi" w:hAnsiTheme="minorHAnsi" w:cstheme="minorHAnsi"/>
                <w:b/>
              </w:rPr>
              <w:t xml:space="preserve"> </w:t>
            </w:r>
            <w:r w:rsidR="00603D2E" w:rsidRPr="003B540A">
              <w:rPr>
                <w:rFonts w:asciiTheme="minorHAnsi" w:hAnsiTheme="minorHAnsi" w:cstheme="minorHAnsi"/>
              </w:rPr>
              <w:t>studia drugiego stopnia</w:t>
            </w:r>
          </w:p>
        </w:tc>
      </w:tr>
      <w:tr w:rsidR="003B540A" w:rsidRPr="003B540A" w14:paraId="093AB4B7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E94457E" w14:textId="350AC499" w:rsidR="00364E89" w:rsidRPr="003B540A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B540A">
              <w:rPr>
                <w:rFonts w:asciiTheme="minorHAnsi" w:hAnsiTheme="minorHAnsi" w:cstheme="minorHAnsi"/>
                <w:b/>
              </w:rPr>
              <w:t>4. Liczba punktów ECTS</w:t>
            </w:r>
            <w:r w:rsidR="00703B60" w:rsidRPr="003B540A">
              <w:rPr>
                <w:rFonts w:asciiTheme="minorHAnsi" w:hAnsiTheme="minorHAnsi" w:cstheme="minorHAnsi"/>
                <w:b/>
              </w:rPr>
              <w:t xml:space="preserve"> </w:t>
            </w:r>
            <w:r w:rsidR="00703B60" w:rsidRPr="003B540A">
              <w:rPr>
                <w:rFonts w:asciiTheme="minorHAnsi" w:hAnsiTheme="minorHAnsi" w:cstheme="minorHAnsi"/>
              </w:rPr>
              <w:t>3</w:t>
            </w:r>
          </w:p>
        </w:tc>
      </w:tr>
      <w:tr w:rsidR="003B540A" w:rsidRPr="003B540A" w14:paraId="2C64E9AE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3394F7" w14:textId="77777777" w:rsidR="00364E89" w:rsidRPr="003B540A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B540A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3B540A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B540A" w:rsidRPr="003B540A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3B540A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B540A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1DE0556A" w14:textId="77777777" w:rsidR="00364E89" w:rsidRPr="003B540A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B540A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4239957B" w14:textId="77777777" w:rsidR="00364E89" w:rsidRPr="003B540A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B540A">
                    <w:rPr>
                      <w:rFonts w:asciiTheme="minorHAnsi" w:hAnsiTheme="minorHAnsi" w:cstheme="minorHAnsi"/>
                    </w:rPr>
                    <w:t>ćw</w:t>
                  </w:r>
                </w:p>
              </w:tc>
              <w:tc>
                <w:tcPr>
                  <w:tcW w:w="1337" w:type="dxa"/>
                </w:tcPr>
                <w:p w14:paraId="36285E96" w14:textId="77777777" w:rsidR="00364E89" w:rsidRPr="003B540A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B540A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3B540A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B540A">
                    <w:rPr>
                      <w:rFonts w:asciiTheme="minorHAnsi" w:hAnsiTheme="minorHAnsi" w:cstheme="minorHAnsi"/>
                    </w:rPr>
                    <w:t>prj/zp</w:t>
                  </w:r>
                </w:p>
              </w:tc>
              <w:tc>
                <w:tcPr>
                  <w:tcW w:w="1337" w:type="dxa"/>
                </w:tcPr>
                <w:p w14:paraId="2648F10D" w14:textId="77777777" w:rsidR="00364E89" w:rsidRPr="003B540A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B540A">
                    <w:rPr>
                      <w:rFonts w:asciiTheme="minorHAnsi" w:hAnsiTheme="minorHAnsi" w:cstheme="minorHAnsi"/>
                    </w:rPr>
                    <w:t>pws</w:t>
                  </w:r>
                </w:p>
              </w:tc>
              <w:tc>
                <w:tcPr>
                  <w:tcW w:w="1337" w:type="dxa"/>
                </w:tcPr>
                <w:p w14:paraId="57543D9D" w14:textId="77777777" w:rsidR="00364E89" w:rsidRPr="003B540A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B540A">
                    <w:rPr>
                      <w:rFonts w:asciiTheme="minorHAnsi" w:hAnsiTheme="minorHAnsi" w:cstheme="minorHAnsi"/>
                    </w:rPr>
                    <w:t>prk</w:t>
                  </w:r>
                </w:p>
              </w:tc>
            </w:tr>
            <w:tr w:rsidR="003B540A" w:rsidRPr="003B540A" w14:paraId="3D6AA2A9" w14:textId="77777777" w:rsidTr="00664381">
              <w:tc>
                <w:tcPr>
                  <w:tcW w:w="1336" w:type="dxa"/>
                </w:tcPr>
                <w:p w14:paraId="2305E5B9" w14:textId="4C0F69F3" w:rsidR="00364E89" w:rsidRPr="003B540A" w:rsidRDefault="00603D2E" w:rsidP="002E40F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B540A">
                    <w:rPr>
                      <w:rFonts w:asciiTheme="minorHAnsi" w:hAnsiTheme="minorHAnsi" w:cstheme="minorHAnsi"/>
                    </w:rPr>
                    <w:t>II</w:t>
                  </w:r>
                  <w:r w:rsidR="002E40F8" w:rsidRPr="003B540A">
                    <w:rPr>
                      <w:rFonts w:asciiTheme="minorHAnsi" w:hAnsiTheme="minorHAnsi" w:cstheme="minorHAnsi"/>
                    </w:rPr>
                    <w:t>I</w:t>
                  </w:r>
                </w:p>
              </w:tc>
              <w:tc>
                <w:tcPr>
                  <w:tcW w:w="1337" w:type="dxa"/>
                </w:tcPr>
                <w:p w14:paraId="344A9FC8" w14:textId="5814F6CA" w:rsidR="00364E89" w:rsidRPr="003B540A" w:rsidRDefault="0044290E" w:rsidP="002E40F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B540A"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2DE090A0" w14:textId="0E7ACDB7" w:rsidR="00364E89" w:rsidRPr="003B540A" w:rsidRDefault="0044290E" w:rsidP="002E40F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B540A">
                    <w:rPr>
                      <w:rFonts w:asciiTheme="minorHAnsi" w:hAnsiTheme="minorHAnsi" w:cstheme="minorHAnsi"/>
                    </w:rPr>
                    <w:t>18</w:t>
                  </w:r>
                </w:p>
              </w:tc>
              <w:tc>
                <w:tcPr>
                  <w:tcW w:w="1337" w:type="dxa"/>
                </w:tcPr>
                <w:p w14:paraId="1B192338" w14:textId="069166AB" w:rsidR="00364E89" w:rsidRPr="003B540A" w:rsidRDefault="00B1351A" w:rsidP="002E40F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B540A"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  <w:tc>
                <w:tcPr>
                  <w:tcW w:w="1336" w:type="dxa"/>
                </w:tcPr>
                <w:p w14:paraId="2E68CDB2" w14:textId="131C645F" w:rsidR="00364E89" w:rsidRPr="003B540A" w:rsidRDefault="00B1351A" w:rsidP="002E40F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B540A"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  <w:tc>
                <w:tcPr>
                  <w:tcW w:w="1337" w:type="dxa"/>
                </w:tcPr>
                <w:p w14:paraId="05A801E8" w14:textId="43435778" w:rsidR="00364E89" w:rsidRPr="003B540A" w:rsidRDefault="00B1351A" w:rsidP="00B1351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B540A"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  <w:tc>
                <w:tcPr>
                  <w:tcW w:w="1337" w:type="dxa"/>
                </w:tcPr>
                <w:p w14:paraId="195DC566" w14:textId="097F70F6" w:rsidR="00364E89" w:rsidRPr="003B540A" w:rsidRDefault="00B1351A" w:rsidP="00B1351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3B540A"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</w:tr>
          </w:tbl>
          <w:p w14:paraId="01E795A7" w14:textId="77777777" w:rsidR="00364E89" w:rsidRPr="003B540A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B540A" w:rsidRPr="003B540A" w14:paraId="71C643B7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659307" w14:textId="2CB1E018" w:rsidR="00364E89" w:rsidRPr="003B540A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B540A">
              <w:rPr>
                <w:rFonts w:asciiTheme="minorHAnsi" w:hAnsiTheme="minorHAnsi" w:cstheme="minorHAnsi"/>
                <w:b/>
              </w:rPr>
              <w:t>6. Język wykładowy</w:t>
            </w:r>
            <w:r w:rsidR="00B1351A" w:rsidRPr="003B540A">
              <w:rPr>
                <w:rFonts w:asciiTheme="minorHAnsi" w:hAnsiTheme="minorHAnsi" w:cstheme="minorHAnsi"/>
                <w:b/>
              </w:rPr>
              <w:t xml:space="preserve"> polski</w:t>
            </w:r>
          </w:p>
        </w:tc>
      </w:tr>
      <w:tr w:rsidR="003B540A" w:rsidRPr="003B540A" w14:paraId="264B4D00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533D432" w14:textId="7D870F40" w:rsidR="00364E89" w:rsidRPr="003B540A" w:rsidRDefault="00364E89" w:rsidP="00B1351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B540A">
              <w:rPr>
                <w:rFonts w:asciiTheme="minorHAnsi" w:hAnsiTheme="minorHAnsi" w:cstheme="minorHAnsi"/>
                <w:b/>
              </w:rPr>
              <w:t>7. Wykładowca</w:t>
            </w:r>
            <w:r w:rsidR="00B1351A" w:rsidRPr="003B540A">
              <w:rPr>
                <w:rFonts w:asciiTheme="minorHAnsi" w:hAnsiTheme="minorHAnsi" w:cstheme="minorHAnsi"/>
                <w:b/>
              </w:rPr>
              <w:t xml:space="preserve">      </w:t>
            </w:r>
            <w:r w:rsidR="00B1351A" w:rsidRPr="003B540A">
              <w:rPr>
                <w:rFonts w:asciiTheme="minorHAnsi" w:hAnsiTheme="minorHAnsi" w:cstheme="minorHAnsi"/>
              </w:rPr>
              <w:t xml:space="preserve">dr Barbara Stefaniuk </w:t>
            </w:r>
            <w:hyperlink r:id="rId5" w:history="1">
              <w:r w:rsidR="00DF4F25" w:rsidRPr="003B540A">
                <w:rPr>
                  <w:rStyle w:val="Hipercze"/>
                  <w:rFonts w:asciiTheme="minorHAnsi" w:hAnsiTheme="minorHAnsi" w:cstheme="minorHAnsi"/>
                  <w:color w:val="auto"/>
                  <w:u w:val="none"/>
                </w:rPr>
                <w:t>stefbstraz998@wp.pl</w:t>
              </w:r>
            </w:hyperlink>
            <w:r w:rsidR="00DF4F25" w:rsidRPr="003B540A">
              <w:rPr>
                <w:rFonts w:asciiTheme="minorHAnsi" w:hAnsiTheme="minorHAnsi" w:cstheme="minorHAnsi"/>
              </w:rPr>
              <w:t xml:space="preserve"> </w:t>
            </w:r>
            <w:r w:rsidR="00B1351A" w:rsidRPr="003B540A">
              <w:rPr>
                <w:rFonts w:asciiTheme="minorHAnsi" w:hAnsiTheme="minorHAnsi" w:cstheme="minorHAnsi"/>
              </w:rPr>
              <w:t xml:space="preserve"> </w:t>
            </w:r>
          </w:p>
          <w:p w14:paraId="5E20AAF4" w14:textId="23E6800F" w:rsidR="002274DB" w:rsidRPr="003B540A" w:rsidRDefault="002274DB" w:rsidP="002274DB">
            <w:pPr>
              <w:pStyle w:val="Akapitzlist"/>
              <w:spacing w:after="0" w:line="240" w:lineRule="auto"/>
              <w:ind w:left="786"/>
              <w:rPr>
                <w:rFonts w:asciiTheme="minorHAnsi" w:hAnsiTheme="minorHAnsi" w:cstheme="minorHAnsi"/>
                <w:b/>
              </w:rPr>
            </w:pPr>
            <w:r w:rsidRPr="003B540A">
              <w:rPr>
                <w:rFonts w:asciiTheme="minorHAnsi" w:hAnsiTheme="minorHAnsi" w:cstheme="minorHAnsi"/>
                <w:b/>
              </w:rPr>
              <w:t xml:space="preserve">               </w:t>
            </w:r>
            <w:r w:rsidR="0028401D" w:rsidRPr="003B540A">
              <w:rPr>
                <w:rFonts w:asciiTheme="minorHAnsi" w:hAnsiTheme="minorHAnsi" w:cstheme="minorHAnsi"/>
                <w:b/>
              </w:rPr>
              <w:t xml:space="preserve">   </w:t>
            </w:r>
            <w:r w:rsidR="00CF3E91" w:rsidRPr="003B540A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3B540A" w:rsidRPr="003B540A" w14:paraId="70D5CCFE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D5C43B" w14:textId="77777777" w:rsidR="00364E89" w:rsidRPr="003B540A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B540A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B540A" w:rsidRPr="003B540A" w14:paraId="34263A6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5262A01" w14:textId="77777777" w:rsidR="00364E89" w:rsidRPr="003B540A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B540A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B540A" w:rsidRPr="003B540A" w14:paraId="22EFE71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9BA403" w14:textId="7E93C588" w:rsidR="00364E89" w:rsidRPr="003B540A" w:rsidRDefault="00AD5ED8" w:rsidP="00AD5ED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</w:rPr>
              <w:t>Ogólna znajomość terminologii i zakresu pojęciowego właściwego dla nauk o bezpieczeństwie.</w:t>
            </w:r>
          </w:p>
        </w:tc>
      </w:tr>
      <w:tr w:rsidR="003B540A" w:rsidRPr="003B540A" w14:paraId="69CDB74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DDE7224" w14:textId="0D55DAD1" w:rsidR="00603D2E" w:rsidRPr="003B540A" w:rsidRDefault="00AD5ED8" w:rsidP="00AD5ED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</w:rPr>
              <w:t>Znajomość instytucji i organów administracji publicznej oraz ich roli w bezpieczeństwie państwa.</w:t>
            </w:r>
          </w:p>
        </w:tc>
      </w:tr>
      <w:tr w:rsidR="003B540A" w:rsidRPr="003B540A" w14:paraId="2DEFAF4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73240E1" w14:textId="77777777" w:rsidR="00364E89" w:rsidRPr="003B540A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B540A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B540A" w:rsidRPr="003B540A" w14:paraId="6C4CEC27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F2367AB" w14:textId="677930AC" w:rsidR="00364E89" w:rsidRPr="003B540A" w:rsidRDefault="00364E89" w:rsidP="00CF3E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6C7D7D" w:rsidRPr="003B54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5ED8" w:rsidRPr="003B540A">
              <w:rPr>
                <w:rFonts w:asciiTheme="minorHAnsi" w:hAnsiTheme="minorHAnsi" w:cstheme="minorHAnsi"/>
                <w:sz w:val="22"/>
                <w:szCs w:val="22"/>
              </w:rPr>
              <w:t>Zdobycie  przez studentów ogólnej wiedzy o podstawach prawnych, instytucjach i funkcjonowaniu systemu bezpieczeństwa wewnętrznego RP. Kształtowanie wiedzy o bezpieczeństwie wewnętrznym i zadaniach instytucji oraz organów władzy administracji publicznej w tym zakresie.</w:t>
            </w:r>
          </w:p>
        </w:tc>
      </w:tr>
      <w:tr w:rsidR="003B540A" w:rsidRPr="003B540A" w14:paraId="1F2FA5AE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0C769F" w14:textId="3B1B7ABE" w:rsidR="00364E89" w:rsidRPr="003B540A" w:rsidRDefault="00364E89" w:rsidP="00603D2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6C7D7D" w:rsidRPr="003B54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5ED8" w:rsidRPr="003B540A">
              <w:rPr>
                <w:rFonts w:asciiTheme="minorHAnsi" w:hAnsiTheme="minorHAnsi" w:cstheme="minorHAnsi"/>
                <w:sz w:val="22"/>
                <w:szCs w:val="22"/>
              </w:rPr>
              <w:t>Student potrafi poprawnie wykorzystać wiedzę dotyczącą funkcjonowania systemu bezpieczeństwa wewnętrznego RP. Zna instytucje systemu bezpieczeństwa wewnętrznego.</w:t>
            </w:r>
          </w:p>
        </w:tc>
      </w:tr>
      <w:tr w:rsidR="003B540A" w:rsidRPr="003B540A" w14:paraId="7DD7CCBC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1F3B79E" w14:textId="78511C93" w:rsidR="00364E89" w:rsidRPr="003B540A" w:rsidRDefault="002274DB" w:rsidP="00AD5E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C3</w:t>
            </w:r>
            <w:r w:rsidR="00603D2E" w:rsidRPr="003B54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5ED8" w:rsidRPr="003B540A">
              <w:rPr>
                <w:rFonts w:asciiTheme="minorHAnsi" w:hAnsiTheme="minorHAnsi" w:cstheme="minorHAnsi"/>
                <w:sz w:val="22"/>
                <w:szCs w:val="22"/>
              </w:rPr>
              <w:t>Student potrafi być aktywny i współdziałać w pracy zespołowej niezależnie od spełnianej roli w grupie.</w:t>
            </w:r>
          </w:p>
        </w:tc>
      </w:tr>
      <w:tr w:rsidR="003B540A" w:rsidRPr="003B540A" w14:paraId="6A3518E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AD64C2C" w14:textId="77777777" w:rsidR="00364E89" w:rsidRPr="003B540A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B540A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B540A" w:rsidRPr="003B540A" w14:paraId="0D0AB6BC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12099630" w14:textId="443493E0" w:rsidR="00364E89" w:rsidRPr="003B540A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3B540A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3B540A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B540A" w:rsidRPr="003B540A" w14:paraId="7A29637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10FF91" w14:textId="77777777" w:rsidR="00364E89" w:rsidRPr="003B540A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B540A" w:rsidRPr="003B540A" w14:paraId="2B7D9D5D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3B540A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9242527" w14:textId="6F366D72" w:rsidR="00364E89" w:rsidRPr="003B540A" w:rsidRDefault="00577AA3" w:rsidP="00E53F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zna</w:t>
            </w:r>
            <w:r w:rsidR="00AD5ED8" w:rsidRPr="003B540A">
              <w:rPr>
                <w:rFonts w:asciiTheme="minorHAnsi" w:hAnsiTheme="minorHAnsi" w:cstheme="minorHAnsi"/>
                <w:sz w:val="22"/>
                <w:szCs w:val="22"/>
              </w:rPr>
              <w:t xml:space="preserve"> podstawowe akty prawne oraz pojęcia dotyczące bezpieczeństwa wewnętrznego oraz instytucje i organizacje systemu bezpieczeństwa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2DB3A41A" w:rsidR="00364E89" w:rsidRPr="003B540A" w:rsidRDefault="00FE5A2C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K_W03</w:t>
            </w:r>
          </w:p>
        </w:tc>
      </w:tr>
      <w:tr w:rsidR="003B540A" w:rsidRPr="003B540A" w14:paraId="277B9359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C66156D" w14:textId="12148B36" w:rsidR="00AD5ED8" w:rsidRPr="003B540A" w:rsidRDefault="00AD5ED8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 xml:space="preserve">EU02 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350D42F" w14:textId="6D39096C" w:rsidR="00AD5ED8" w:rsidRPr="003B540A" w:rsidRDefault="00AD5ED8" w:rsidP="00AD5E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zna role administracji publicznej w zakresie bezpieczeństwa wewnętrznego.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5EE8E3E4" w14:textId="7DE5FC9A" w:rsidR="00AD5ED8" w:rsidRPr="003B540A" w:rsidRDefault="00AD5ED8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K_W05</w:t>
            </w:r>
          </w:p>
        </w:tc>
      </w:tr>
      <w:tr w:rsidR="003B540A" w:rsidRPr="003B540A" w14:paraId="670C521D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C370D76" w14:textId="77777777" w:rsidR="00364E89" w:rsidRPr="003B540A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B540A" w:rsidRPr="003B540A" w14:paraId="6B16A4AE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71240" w14:textId="21098334" w:rsidR="00364E89" w:rsidRPr="003B540A" w:rsidRDefault="000A7A25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0441AC9" w14:textId="402B5425" w:rsidR="00364E89" w:rsidRPr="003B540A" w:rsidRDefault="00AD5ED8" w:rsidP="00AD5E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 xml:space="preserve">potrafi wykorzystać zdobytą wiedzę teoretyczną z zakresu bezpieczeństwa wewnętrznego oraz powiązanych z nim dyscyplin instytucji w celu analizowania i interpretowania problemów </w:t>
            </w:r>
            <w:r w:rsidRPr="003B540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związanych z ogólnie pojętym bezpieczeństwem oraz potrafi dokonać analizy skuteczności i przydatności stosowanej wiedzy.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FC45C53" w14:textId="3A9F41BA" w:rsidR="00364E89" w:rsidRPr="003B540A" w:rsidRDefault="002E40F8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K_U01,</w:t>
            </w:r>
            <w:r w:rsidR="00DF4F25" w:rsidRPr="003B54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E5A2C" w:rsidRPr="003B540A">
              <w:rPr>
                <w:rFonts w:asciiTheme="minorHAnsi" w:hAnsiTheme="minorHAnsi" w:cstheme="minorHAnsi"/>
                <w:sz w:val="22"/>
                <w:szCs w:val="22"/>
              </w:rPr>
              <w:t>K_U16</w:t>
            </w:r>
          </w:p>
        </w:tc>
      </w:tr>
      <w:tr w:rsidR="003B540A" w:rsidRPr="003B540A" w14:paraId="612C302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B48A59" w14:textId="77777777" w:rsidR="00364E89" w:rsidRPr="003B540A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B540A" w:rsidRPr="003B540A" w14:paraId="04D8070C" w14:textId="77777777" w:rsidTr="00664381">
        <w:trPr>
          <w:trHeight w:val="286"/>
        </w:trPr>
        <w:tc>
          <w:tcPr>
            <w:tcW w:w="96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7402E5E" w14:textId="33607B6E" w:rsidR="00364E89" w:rsidRPr="003B540A" w:rsidRDefault="000A7A25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EU04</w:t>
            </w:r>
            <w:r w:rsidR="00987E94" w:rsidRPr="003B54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743FC30F" w14:textId="1CDCD61A" w:rsidR="00364E89" w:rsidRPr="003B540A" w:rsidRDefault="002E1FE5" w:rsidP="002E1FE5">
            <w:pPr>
              <w:ind w:left="-87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 xml:space="preserve">jest gotów pracować w grupie poprzez aktywną dyskusję na </w:t>
            </w:r>
            <w:r w:rsidR="00AD5ED8" w:rsidRPr="003B540A">
              <w:rPr>
                <w:rFonts w:asciiTheme="minorHAnsi" w:hAnsiTheme="minorHAnsi" w:cstheme="minorHAnsi"/>
                <w:sz w:val="22"/>
                <w:szCs w:val="22"/>
              </w:rPr>
              <w:t>temat aktualnych problemów  bezpieczeństwa  wewnętrznego.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3E45827A" w:rsidR="00364E89" w:rsidRPr="003B540A" w:rsidRDefault="00907A54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 xml:space="preserve">K_K02; </w:t>
            </w:r>
            <w:r w:rsidR="00FD42FE" w:rsidRPr="003B540A">
              <w:rPr>
                <w:rFonts w:asciiTheme="minorHAnsi" w:hAnsiTheme="minorHAnsi" w:cstheme="minorHAnsi"/>
                <w:sz w:val="22"/>
                <w:szCs w:val="22"/>
              </w:rPr>
              <w:t>K_K05</w:t>
            </w:r>
          </w:p>
        </w:tc>
      </w:tr>
      <w:tr w:rsidR="003B540A" w:rsidRPr="003B540A" w14:paraId="4C51A77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0656148" w14:textId="77777777" w:rsidR="00364E89" w:rsidRPr="003B540A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B540A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B540A" w:rsidRPr="003B540A" w14:paraId="3B3DDA72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391CBA1" w14:textId="33061D81" w:rsidR="00364E89" w:rsidRPr="003B540A" w:rsidRDefault="00364E89" w:rsidP="002E40F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="002E40F8" w:rsidRPr="003B540A">
              <w:rPr>
                <w:rFonts w:asciiTheme="minorHAnsi" w:hAnsiTheme="minorHAnsi" w:cstheme="minorHAnsi"/>
                <w:sz w:val="22"/>
                <w:szCs w:val="22"/>
              </w:rPr>
              <w:t>– wykłady</w:t>
            </w:r>
          </w:p>
        </w:tc>
      </w:tr>
      <w:tr w:rsidR="003B540A" w:rsidRPr="003B540A" w14:paraId="7CC99192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EF2241A" w14:textId="77777777" w:rsidR="00364E89" w:rsidRPr="003B540A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DB51E5" w14:textId="58056F2C" w:rsidR="005F606E" w:rsidRPr="00F050E1" w:rsidRDefault="00B71C16" w:rsidP="00FC6B89">
            <w:pPr>
              <w:pStyle w:val="Akapitzlist"/>
              <w:numPr>
                <w:ilvl w:val="0"/>
                <w:numId w:val="15"/>
              </w:numPr>
              <w:ind w:left="306"/>
              <w:rPr>
                <w:rFonts w:asciiTheme="minorHAnsi" w:hAnsiTheme="minorHAnsi" w:cstheme="minorHAnsi"/>
              </w:rPr>
            </w:pPr>
            <w:r w:rsidRPr="00F050E1">
              <w:rPr>
                <w:rFonts w:asciiTheme="minorHAnsi" w:hAnsiTheme="minorHAnsi" w:cstheme="minorHAnsi"/>
              </w:rPr>
              <w:t>Wprowadzenie do przedmiotu – programu kształcenia, organiz</w:t>
            </w:r>
            <w:r w:rsidR="00FC6B89" w:rsidRPr="00F050E1">
              <w:rPr>
                <w:rFonts w:asciiTheme="minorHAnsi" w:hAnsiTheme="minorHAnsi" w:cstheme="minorHAnsi"/>
              </w:rPr>
              <w:t>acja zajęć, wymogi dydaktyczne.</w:t>
            </w:r>
          </w:p>
          <w:p w14:paraId="1A9F94C7" w14:textId="59CB2121" w:rsidR="00FD42FE" w:rsidRPr="00F050E1" w:rsidRDefault="00FD42FE" w:rsidP="00FD42FE">
            <w:pPr>
              <w:pStyle w:val="Akapitzlist"/>
              <w:numPr>
                <w:ilvl w:val="0"/>
                <w:numId w:val="15"/>
              </w:numPr>
              <w:ind w:left="306"/>
              <w:rPr>
                <w:rFonts w:asciiTheme="minorHAnsi" w:hAnsiTheme="minorHAnsi" w:cstheme="minorHAnsi"/>
              </w:rPr>
            </w:pPr>
            <w:r w:rsidRPr="00F050E1">
              <w:rPr>
                <w:rFonts w:asciiTheme="minorHAnsi" w:hAnsiTheme="minorHAnsi" w:cstheme="minorHAnsi"/>
              </w:rPr>
              <w:t>Postrzeganie bezpieczeństwa.</w:t>
            </w:r>
          </w:p>
          <w:p w14:paraId="771B6723" w14:textId="60B9C834" w:rsidR="00FD42FE" w:rsidRPr="00F050E1" w:rsidRDefault="00FD42FE" w:rsidP="00FD42FE">
            <w:pPr>
              <w:pStyle w:val="Akapitzlist"/>
              <w:numPr>
                <w:ilvl w:val="0"/>
                <w:numId w:val="15"/>
              </w:numPr>
              <w:ind w:left="306"/>
              <w:rPr>
                <w:rFonts w:asciiTheme="minorHAnsi" w:hAnsiTheme="minorHAnsi" w:cstheme="minorHAnsi"/>
              </w:rPr>
            </w:pPr>
            <w:r w:rsidRPr="00F050E1">
              <w:rPr>
                <w:rFonts w:asciiTheme="minorHAnsi" w:hAnsiTheme="minorHAnsi" w:cstheme="minorHAnsi"/>
              </w:rPr>
              <w:t xml:space="preserve"> Instytucjonalny system bezpieczeństwa wewnętrznego.</w:t>
            </w:r>
          </w:p>
          <w:p w14:paraId="7150A98A" w14:textId="313C0013" w:rsidR="00FD42FE" w:rsidRPr="00F050E1" w:rsidRDefault="00FD42FE" w:rsidP="00FD42FE">
            <w:pPr>
              <w:pStyle w:val="Akapitzlist"/>
              <w:numPr>
                <w:ilvl w:val="0"/>
                <w:numId w:val="15"/>
              </w:numPr>
              <w:ind w:left="306"/>
              <w:rPr>
                <w:rFonts w:asciiTheme="minorHAnsi" w:hAnsiTheme="minorHAnsi" w:cstheme="minorHAnsi"/>
              </w:rPr>
            </w:pPr>
            <w:r w:rsidRPr="00F050E1">
              <w:rPr>
                <w:rFonts w:asciiTheme="minorHAnsi" w:hAnsiTheme="minorHAnsi" w:cstheme="minorHAnsi"/>
              </w:rPr>
              <w:t xml:space="preserve"> Zarzadzanie kryzysowe w bezpieczeństwie wewnętrznym.</w:t>
            </w:r>
          </w:p>
          <w:p w14:paraId="3E850ED7" w14:textId="32300F7D" w:rsidR="00FD42FE" w:rsidRPr="00F050E1" w:rsidRDefault="00FD42FE" w:rsidP="00FD42FE">
            <w:pPr>
              <w:pStyle w:val="Akapitzlist"/>
              <w:numPr>
                <w:ilvl w:val="0"/>
                <w:numId w:val="15"/>
              </w:numPr>
              <w:ind w:left="306"/>
              <w:rPr>
                <w:rFonts w:asciiTheme="minorHAnsi" w:hAnsiTheme="minorHAnsi" w:cstheme="minorHAnsi"/>
              </w:rPr>
            </w:pPr>
            <w:r w:rsidRPr="00F050E1">
              <w:rPr>
                <w:rFonts w:asciiTheme="minorHAnsi" w:hAnsiTheme="minorHAnsi" w:cstheme="minorHAnsi"/>
              </w:rPr>
              <w:t xml:space="preserve"> Ochrona przeciwpożarowa- funkcja, cel i zadania na rzecz zapewnienia bezpieczeństwa wewnętrznego.</w:t>
            </w:r>
          </w:p>
          <w:p w14:paraId="7AC6C03E" w14:textId="623325E7" w:rsidR="00FD42FE" w:rsidRPr="00F050E1" w:rsidRDefault="00FD42FE" w:rsidP="00FD42FE">
            <w:pPr>
              <w:pStyle w:val="Akapitzlist"/>
              <w:numPr>
                <w:ilvl w:val="0"/>
                <w:numId w:val="15"/>
              </w:numPr>
              <w:ind w:left="306"/>
              <w:rPr>
                <w:rFonts w:asciiTheme="minorHAnsi" w:hAnsiTheme="minorHAnsi" w:cstheme="minorHAnsi"/>
              </w:rPr>
            </w:pPr>
            <w:r w:rsidRPr="00F050E1">
              <w:rPr>
                <w:rFonts w:asciiTheme="minorHAnsi" w:hAnsiTheme="minorHAnsi" w:cstheme="minorHAnsi"/>
              </w:rPr>
              <w:t>Prywatne podmioty w organizacji bezpieczeństwa wewnętrznego.</w:t>
            </w:r>
          </w:p>
          <w:p w14:paraId="5F420215" w14:textId="6054F118" w:rsidR="00FD42FE" w:rsidRPr="00F050E1" w:rsidRDefault="00FD42FE" w:rsidP="00FD42FE">
            <w:pPr>
              <w:pStyle w:val="Akapitzlist"/>
              <w:numPr>
                <w:ilvl w:val="0"/>
                <w:numId w:val="15"/>
              </w:numPr>
              <w:ind w:left="306"/>
              <w:rPr>
                <w:rFonts w:asciiTheme="minorHAnsi" w:hAnsiTheme="minorHAnsi" w:cstheme="minorHAnsi"/>
              </w:rPr>
            </w:pPr>
            <w:r w:rsidRPr="00F050E1">
              <w:rPr>
                <w:rFonts w:asciiTheme="minorHAnsi" w:hAnsiTheme="minorHAnsi" w:cstheme="minorHAnsi"/>
              </w:rPr>
              <w:t>Zaliczenie pisemne z oceną.</w:t>
            </w:r>
          </w:p>
          <w:p w14:paraId="0C6B8D45" w14:textId="580C6DC4" w:rsidR="00223B41" w:rsidRPr="00F050E1" w:rsidRDefault="00223B41" w:rsidP="00235F39">
            <w:pPr>
              <w:pStyle w:val="Akapitzlist"/>
              <w:ind w:left="306"/>
              <w:rPr>
                <w:rFonts w:asciiTheme="minorHAnsi" w:hAnsiTheme="minorHAnsi" w:cstheme="minorHAnsi"/>
              </w:rPr>
            </w:pPr>
          </w:p>
          <w:p w14:paraId="779B2FB4" w14:textId="517AE737" w:rsidR="005E2AD7" w:rsidRPr="00F050E1" w:rsidRDefault="002E40F8" w:rsidP="002E40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50E1">
              <w:rPr>
                <w:rFonts w:asciiTheme="minorHAnsi" w:hAnsiTheme="minorHAnsi" w:cstheme="minorHAnsi"/>
                <w:b/>
                <w:sz w:val="22"/>
                <w:szCs w:val="22"/>
              </w:rPr>
              <w:t>Forma zajęć</w:t>
            </w:r>
            <w:r w:rsidRPr="00F050E1">
              <w:rPr>
                <w:rFonts w:asciiTheme="minorHAnsi" w:hAnsiTheme="minorHAnsi" w:cstheme="minorHAnsi"/>
                <w:sz w:val="22"/>
                <w:szCs w:val="22"/>
              </w:rPr>
              <w:t xml:space="preserve"> – ć</w:t>
            </w:r>
            <w:r w:rsidR="005E2AD7" w:rsidRPr="00F050E1">
              <w:rPr>
                <w:rFonts w:asciiTheme="minorHAnsi" w:hAnsiTheme="minorHAnsi" w:cstheme="minorHAnsi"/>
                <w:sz w:val="22"/>
                <w:szCs w:val="22"/>
              </w:rPr>
              <w:t>wiczenia:</w:t>
            </w:r>
          </w:p>
          <w:p w14:paraId="0A376373" w14:textId="1E370AC5" w:rsidR="00FD42FE" w:rsidRPr="00F050E1" w:rsidRDefault="00FD42FE" w:rsidP="00FD42FE">
            <w:pPr>
              <w:pStyle w:val="Akapitzlist"/>
              <w:numPr>
                <w:ilvl w:val="0"/>
                <w:numId w:val="19"/>
              </w:numPr>
              <w:ind w:left="306"/>
              <w:rPr>
                <w:rFonts w:asciiTheme="minorHAnsi" w:hAnsiTheme="minorHAnsi" w:cstheme="minorHAnsi"/>
              </w:rPr>
            </w:pPr>
            <w:r w:rsidRPr="00F050E1">
              <w:rPr>
                <w:rFonts w:asciiTheme="minorHAnsi" w:hAnsiTheme="minorHAnsi" w:cstheme="minorHAnsi"/>
              </w:rPr>
              <w:t>Wprowadzenie do przedmiotu – programu kształcenia, organizacja zajęć, wymogi dydaktyczne.</w:t>
            </w:r>
          </w:p>
          <w:p w14:paraId="451DD9D9" w14:textId="0838E860" w:rsidR="00FD42FE" w:rsidRPr="00F050E1" w:rsidRDefault="00FD42FE" w:rsidP="00FD42FE">
            <w:pPr>
              <w:pStyle w:val="Akapitzlist"/>
              <w:numPr>
                <w:ilvl w:val="0"/>
                <w:numId w:val="19"/>
              </w:numPr>
              <w:ind w:left="306"/>
              <w:rPr>
                <w:rFonts w:asciiTheme="minorHAnsi" w:hAnsiTheme="minorHAnsi" w:cstheme="minorHAnsi"/>
              </w:rPr>
            </w:pPr>
            <w:r w:rsidRPr="00F050E1">
              <w:rPr>
                <w:rFonts w:asciiTheme="minorHAnsi" w:hAnsiTheme="minorHAnsi" w:cstheme="minorHAnsi"/>
              </w:rPr>
              <w:t>Ujęcie bezpieczeństwa w literaturze przedmiotu</w:t>
            </w:r>
          </w:p>
          <w:p w14:paraId="253B20A4" w14:textId="77777777" w:rsidR="00FD42FE" w:rsidRPr="00F050E1" w:rsidRDefault="00FD42FE" w:rsidP="00FD42FE">
            <w:pPr>
              <w:pStyle w:val="Akapitzlist"/>
              <w:numPr>
                <w:ilvl w:val="0"/>
                <w:numId w:val="19"/>
              </w:numPr>
              <w:ind w:left="306"/>
              <w:rPr>
                <w:rFonts w:asciiTheme="minorHAnsi" w:hAnsiTheme="minorHAnsi" w:cstheme="minorHAnsi"/>
              </w:rPr>
            </w:pPr>
            <w:r w:rsidRPr="00F050E1">
              <w:rPr>
                <w:rFonts w:asciiTheme="minorHAnsi" w:hAnsiTheme="minorHAnsi" w:cstheme="minorHAnsi"/>
              </w:rPr>
              <w:t>ĆW2 Organizacja bezpieczeństwa na poziomie powiatowym</w:t>
            </w:r>
          </w:p>
          <w:p w14:paraId="68600001" w14:textId="77777777" w:rsidR="00FD42FE" w:rsidRPr="00F050E1" w:rsidRDefault="00FD42FE" w:rsidP="00FD42FE">
            <w:pPr>
              <w:pStyle w:val="Akapitzlist"/>
              <w:numPr>
                <w:ilvl w:val="0"/>
                <w:numId w:val="19"/>
              </w:numPr>
              <w:ind w:left="306"/>
              <w:rPr>
                <w:rFonts w:asciiTheme="minorHAnsi" w:hAnsiTheme="minorHAnsi" w:cstheme="minorHAnsi"/>
              </w:rPr>
            </w:pPr>
            <w:r w:rsidRPr="00F050E1">
              <w:rPr>
                <w:rFonts w:asciiTheme="minorHAnsi" w:hAnsiTheme="minorHAnsi" w:cstheme="minorHAnsi"/>
              </w:rPr>
              <w:t>ĆW3 Przykłady działań administracji publicznej w zarządzaniu kryzysowym</w:t>
            </w:r>
          </w:p>
          <w:p w14:paraId="45ED0AB1" w14:textId="77777777" w:rsidR="00FD42FE" w:rsidRPr="00F050E1" w:rsidRDefault="00FD42FE" w:rsidP="00FD42FE">
            <w:pPr>
              <w:pStyle w:val="Akapitzlist"/>
              <w:numPr>
                <w:ilvl w:val="0"/>
                <w:numId w:val="19"/>
              </w:numPr>
              <w:ind w:left="306"/>
              <w:rPr>
                <w:rFonts w:asciiTheme="minorHAnsi" w:hAnsiTheme="minorHAnsi" w:cstheme="minorHAnsi"/>
              </w:rPr>
            </w:pPr>
            <w:r w:rsidRPr="00F050E1">
              <w:rPr>
                <w:rFonts w:asciiTheme="minorHAnsi" w:hAnsiTheme="minorHAnsi" w:cstheme="minorHAnsi"/>
              </w:rPr>
              <w:t>ĆW4 Działania realizowane przez ochronę przeciwpożarową/krajowy system ratowniczo- gaśniczy</w:t>
            </w:r>
          </w:p>
          <w:p w14:paraId="1C2CEFE3" w14:textId="139E76B1" w:rsidR="005E2AD7" w:rsidRPr="00F050E1" w:rsidRDefault="00FD42FE" w:rsidP="00FD42FE">
            <w:pPr>
              <w:pStyle w:val="Akapitzlist"/>
              <w:numPr>
                <w:ilvl w:val="0"/>
                <w:numId w:val="19"/>
              </w:numPr>
              <w:ind w:left="306"/>
              <w:rPr>
                <w:rFonts w:asciiTheme="minorHAnsi" w:hAnsiTheme="minorHAnsi" w:cstheme="minorHAnsi"/>
              </w:rPr>
            </w:pPr>
            <w:r w:rsidRPr="00F050E1">
              <w:rPr>
                <w:rFonts w:asciiTheme="minorHAnsi" w:hAnsiTheme="minorHAnsi" w:cstheme="minorHAnsi"/>
              </w:rPr>
              <w:t>ĆW5 Charakterystyka prywatnych podmiotów w organizacji bezpieczeństwa wewnętrznego.</w:t>
            </w:r>
          </w:p>
          <w:p w14:paraId="07705DC2" w14:textId="61CFF0B0" w:rsidR="00364E89" w:rsidRPr="003B540A" w:rsidRDefault="00FD42FE" w:rsidP="00664381">
            <w:pPr>
              <w:pStyle w:val="Akapitzlist"/>
              <w:numPr>
                <w:ilvl w:val="0"/>
                <w:numId w:val="19"/>
              </w:numPr>
              <w:ind w:left="306"/>
              <w:rPr>
                <w:rFonts w:asciiTheme="minorHAnsi" w:hAnsiTheme="minorHAnsi" w:cstheme="minorHAnsi"/>
              </w:rPr>
            </w:pPr>
            <w:r w:rsidRPr="00F050E1">
              <w:rPr>
                <w:rFonts w:asciiTheme="minorHAnsi" w:hAnsiTheme="minorHAnsi" w:cstheme="minorHAnsi"/>
              </w:rPr>
              <w:t>Zaliczenie pisemne z oceną.</w:t>
            </w:r>
          </w:p>
        </w:tc>
      </w:tr>
      <w:tr w:rsidR="003B540A" w:rsidRPr="003B540A" w14:paraId="1E4C68B4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BE293C9" w14:textId="77777777" w:rsidR="00364E89" w:rsidRPr="003B540A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3B540A" w:rsidRPr="003B540A" w14:paraId="282A0BB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630894D" w14:textId="77777777" w:rsidR="00364E89" w:rsidRPr="003B540A" w:rsidRDefault="005617F7" w:rsidP="005617F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</w:rPr>
              <w:t>Wykład z wykorzystaniem prezentacji multimedialnej.</w:t>
            </w:r>
          </w:p>
          <w:p w14:paraId="74597D55" w14:textId="0C70D54D" w:rsidR="00223B41" w:rsidRPr="003B540A" w:rsidRDefault="00223B41" w:rsidP="00223B4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</w:rPr>
              <w:t>Ćwiczenia – analiza dokumentów normatywnych, prezentacje studentów, sprawdzanie zakresu opanowanej wiedzy, dyskusja, kolokwium.</w:t>
            </w:r>
          </w:p>
        </w:tc>
      </w:tr>
      <w:tr w:rsidR="003B540A" w:rsidRPr="003B540A" w14:paraId="6E417D3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E304E88" w14:textId="77777777" w:rsidR="00364E89" w:rsidRPr="003B540A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3B540A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3B540A" w:rsidRPr="003B540A" w14:paraId="651BA99B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16E7216" w14:textId="319A3A38" w:rsidR="00364E89" w:rsidRPr="003B540A" w:rsidRDefault="00982E66" w:rsidP="00982E66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5E2AD7" w:rsidRPr="003B540A">
              <w:rPr>
                <w:rFonts w:asciiTheme="minorHAnsi" w:hAnsiTheme="minorHAnsi" w:cstheme="minorHAnsi"/>
                <w:sz w:val="22"/>
                <w:szCs w:val="22"/>
              </w:rPr>
              <w:t>becność i aktywność na wykładach.</w:t>
            </w:r>
          </w:p>
        </w:tc>
      </w:tr>
      <w:tr w:rsidR="003B540A" w:rsidRPr="003B540A" w14:paraId="43986574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9EC26C7" w14:textId="5FEB2CB7" w:rsidR="00223B41" w:rsidRPr="003B540A" w:rsidRDefault="00223B41" w:rsidP="00223B41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Jakość prezentacji przygotowanych na ćwiczenia.</w:t>
            </w:r>
          </w:p>
        </w:tc>
      </w:tr>
      <w:tr w:rsidR="003B540A" w:rsidRPr="003B540A" w14:paraId="4F7826EA" w14:textId="77777777" w:rsidTr="0000050D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36E6CDF6" w14:textId="04163DFC" w:rsidR="00223B41" w:rsidRPr="003B540A" w:rsidRDefault="00223B41" w:rsidP="00223B41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Zaliczenie ćwiczeń na ocenę – kolokwium pisemne.</w:t>
            </w:r>
          </w:p>
        </w:tc>
      </w:tr>
      <w:tr w:rsidR="003B540A" w:rsidRPr="003B540A" w14:paraId="4D38A962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4F6DAE7" w14:textId="51589169" w:rsidR="00364E89" w:rsidRPr="003B540A" w:rsidRDefault="00223B41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Wykład – zaliczenie pisemne na ocenę</w:t>
            </w:r>
          </w:p>
        </w:tc>
      </w:tr>
      <w:tr w:rsidR="003B540A" w:rsidRPr="003B540A" w14:paraId="1703FEBE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364E89" w:rsidRPr="003B540A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B540A" w:rsidRPr="003B540A" w14:paraId="31584713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64E89" w:rsidRPr="003B540A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64E89" w:rsidRPr="003B540A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3B540A" w:rsidRPr="003B540A" w14:paraId="231F6A0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364E89" w:rsidRPr="003B540A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64E89" w:rsidRPr="003B540A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7FA863DE" w:rsidR="00364E89" w:rsidRPr="003B540A" w:rsidRDefault="006F5EEF" w:rsidP="006F5E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</w:tr>
      <w:tr w:rsidR="003B540A" w:rsidRPr="003B540A" w14:paraId="38EF6B03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1C699346" w:rsidR="00364E89" w:rsidRPr="003B540A" w:rsidRDefault="0019729E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3B540A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  <w:r w:rsidR="001B4470" w:rsidRPr="003B540A">
              <w:rPr>
                <w:rFonts w:asciiTheme="minorHAnsi" w:hAnsiTheme="minorHAnsi" w:cstheme="minorHAnsi"/>
                <w:sz w:val="22"/>
                <w:szCs w:val="22"/>
              </w:rPr>
              <w:t xml:space="preserve"> – przygotowanie się do zajęć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41FF3057" w:rsidR="00364E89" w:rsidRPr="003B540A" w:rsidRDefault="006F5EEF" w:rsidP="006F5E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</w:tr>
      <w:tr w:rsidR="003B540A" w:rsidRPr="003B540A" w14:paraId="1A8FC7B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64E89" w:rsidRPr="003B540A" w:rsidRDefault="00364E89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4DE5768B" w:rsidR="00364E89" w:rsidRPr="003B540A" w:rsidRDefault="00223B41" w:rsidP="006F5E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="003B540A" w:rsidRPr="003B540A" w14:paraId="42704C64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64E89" w:rsidRPr="003B540A" w:rsidRDefault="00364E89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76BFA0CF" w:rsidR="00364E89" w:rsidRPr="003B540A" w:rsidRDefault="00223B41" w:rsidP="006F5E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B540A" w:rsidRPr="003B540A" w14:paraId="5E46D5C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92F7FCD" w14:textId="77777777" w:rsidR="00364E89" w:rsidRPr="003B540A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B540A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B540A" w:rsidRPr="003B540A" w14:paraId="6AFE135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337BC" w14:textId="77777777" w:rsidR="00364E89" w:rsidRPr="003B540A" w:rsidRDefault="00364E89" w:rsidP="006643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b/>
                <w:sz w:val="22"/>
                <w:szCs w:val="22"/>
              </w:rPr>
              <w:t>Literatura podstawowa:</w:t>
            </w:r>
          </w:p>
        </w:tc>
      </w:tr>
      <w:tr w:rsidR="003B540A" w:rsidRPr="003B540A" w14:paraId="130DCBD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2970F75" w14:textId="5C568A48" w:rsidR="0028427A" w:rsidRPr="003B540A" w:rsidRDefault="0028427A" w:rsidP="0028427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</w:rPr>
              <w:t>Konstytucja RP (1997); Strategia Bezpieczeństwa Narodowego RP, Warszawa 2014; Strategia Bezpieczeństwa Narodowego RP, Warszawa 2020; Strategia Rozwoju Systemu Bezpieczeństwa</w:t>
            </w:r>
          </w:p>
          <w:p w14:paraId="3038EDF6" w14:textId="1838AF0F" w:rsidR="00364E89" w:rsidRPr="003B540A" w:rsidRDefault="0028427A" w:rsidP="0028427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</w:rPr>
              <w:t>Narodowego 2022, Warszawa 2013.</w:t>
            </w:r>
          </w:p>
        </w:tc>
      </w:tr>
      <w:tr w:rsidR="003B540A" w:rsidRPr="003B540A" w14:paraId="62FB29D4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3529A6E" w14:textId="724EDF73" w:rsidR="00364E89" w:rsidRPr="003B540A" w:rsidRDefault="00F37197" w:rsidP="00F3719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</w:rPr>
              <w:t>Gierszewski J., Bezpieczeństwo wewnętrzne. Zarys systemu, wyd. Difin, Warszawa 2013.</w:t>
            </w:r>
          </w:p>
        </w:tc>
      </w:tr>
      <w:tr w:rsidR="003B540A" w:rsidRPr="003B540A" w14:paraId="560FD19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88088E0" w14:textId="08A2D7EF" w:rsidR="00364E89" w:rsidRPr="003B540A" w:rsidRDefault="00F37197" w:rsidP="0076446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</w:rPr>
              <w:lastRenderedPageBreak/>
              <w:t>Gryz J., Nowakowska – Krystman A., Boguszewski Ł., Kluczowe kompetencje systemu bezpieczeństwa narodowego, Difin, Warszawa 2017.</w:t>
            </w:r>
          </w:p>
        </w:tc>
      </w:tr>
      <w:tr w:rsidR="003B540A" w:rsidRPr="003B540A" w14:paraId="0287738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91CD797" w14:textId="1CAEB9A1" w:rsidR="00510431" w:rsidRPr="003B540A" w:rsidRDefault="00F37197" w:rsidP="00F3719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</w:rPr>
              <w:t>Kalinowski R., Ochrona ludności - bezpieczeństwo - nauka i edukacja, wyd. UPH, Siedlce 2011.</w:t>
            </w:r>
          </w:p>
        </w:tc>
      </w:tr>
      <w:tr w:rsidR="003B540A" w:rsidRPr="003B540A" w14:paraId="4B38029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3D84766" w14:textId="53E7051C" w:rsidR="00271488" w:rsidRPr="003B540A" w:rsidRDefault="00271488" w:rsidP="00F3719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</w:rPr>
              <w:t>Laskowski D., Polskie Służby specjalne, FNCE, Poznań 2017.</w:t>
            </w:r>
          </w:p>
        </w:tc>
      </w:tr>
      <w:tr w:rsidR="003B540A" w:rsidRPr="003B540A" w14:paraId="462CE476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E77980" w14:textId="77777777" w:rsidR="00364E89" w:rsidRPr="003B540A" w:rsidRDefault="00364E89" w:rsidP="006643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b/>
                <w:sz w:val="22"/>
                <w:szCs w:val="22"/>
              </w:rPr>
              <w:t>Literatura uzupełniająca:</w:t>
            </w:r>
          </w:p>
        </w:tc>
      </w:tr>
      <w:tr w:rsidR="003B540A" w:rsidRPr="003B540A" w14:paraId="59C85D7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3456F37" w14:textId="06844758" w:rsidR="00364E89" w:rsidRPr="003B540A" w:rsidRDefault="00F37197" w:rsidP="0027148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</w:rPr>
              <w:t>M. Leszczyński,</w:t>
            </w:r>
            <w:r w:rsidR="00907A54" w:rsidRPr="003B540A">
              <w:rPr>
                <w:rFonts w:asciiTheme="minorHAnsi" w:hAnsiTheme="minorHAnsi" w:cstheme="minorHAnsi"/>
              </w:rPr>
              <w:t xml:space="preserve"> A. Gumieniak, L. Owczarek, R. M</w:t>
            </w:r>
            <w:r w:rsidRPr="003B540A">
              <w:rPr>
                <w:rFonts w:asciiTheme="minorHAnsi" w:hAnsiTheme="minorHAnsi" w:cstheme="minorHAnsi"/>
              </w:rPr>
              <w:t>ochocki, Bezpieczeństwo w wymiarze lokalnym. Wybrane obszary, Wyd. Difin, Warszawa2013.</w:t>
            </w:r>
          </w:p>
        </w:tc>
      </w:tr>
      <w:tr w:rsidR="003B540A" w:rsidRPr="003B540A" w14:paraId="6AC5D53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6B722FA" w14:textId="12DB4013" w:rsidR="00364E89" w:rsidRPr="003B540A" w:rsidRDefault="00F37197" w:rsidP="00271488">
            <w:pPr>
              <w:pStyle w:val="Akapitzlist"/>
              <w:numPr>
                <w:ilvl w:val="0"/>
                <w:numId w:val="12"/>
              </w:numPr>
              <w:spacing w:after="0"/>
              <w:ind w:left="357" w:hanging="357"/>
              <w:jc w:val="both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</w:rPr>
              <w:t>Wróblewski R., Zarządzanie kryzysowe jako element zarządzania bezpieczeństwem narodowym, wyd. UPH, Siedlce 2013.</w:t>
            </w:r>
          </w:p>
        </w:tc>
      </w:tr>
      <w:tr w:rsidR="003B540A" w:rsidRPr="003B540A" w14:paraId="7CBCDBF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ADD7420" w14:textId="2314A283" w:rsidR="00271488" w:rsidRPr="003B540A" w:rsidRDefault="00271488" w:rsidP="00271488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Theme="minorHAnsi" w:hAnsiTheme="minorHAnsi" w:cstheme="minorHAnsi"/>
                <w:lang w:val="en-US"/>
              </w:rPr>
            </w:pPr>
            <w:r w:rsidRPr="003B540A">
              <w:rPr>
                <w:rFonts w:asciiTheme="minorHAnsi" w:hAnsiTheme="minorHAnsi" w:cstheme="minorHAnsi"/>
                <w:lang w:val="en-US"/>
              </w:rPr>
              <w:t>Steven Edwars, Pearson eText Fire Service Human Resources Management-- Access Card 4th Edition.</w:t>
            </w:r>
          </w:p>
        </w:tc>
      </w:tr>
      <w:tr w:rsidR="003B540A" w:rsidRPr="003B540A" w14:paraId="7B6F355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E43D5D6" w14:textId="77777777" w:rsidR="00364E89" w:rsidRPr="003B540A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B540A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B540A" w:rsidRPr="003B540A" w14:paraId="045D8BB7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EA874C1" w14:textId="383CFEE4" w:rsidR="00364E89" w:rsidRPr="003B540A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032B9F" w14:textId="513887FC" w:rsidR="000D6EB6" w:rsidRPr="003B540A" w:rsidRDefault="000D6EB6" w:rsidP="005576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Ocena końcowa z ćwiczeń wystawiana jest na podstawie zaliczenia pisemnego (pytania otwarte), pracy nad przykładowymi przypadkami dotyczącymi tematu zajęć (praca indywidualna oraz w grupach) oraz aktywność studenta.</w:t>
            </w:r>
            <w:r w:rsidR="00907A54" w:rsidRPr="003B540A">
              <w:rPr>
                <w:rFonts w:asciiTheme="minorHAnsi" w:hAnsiTheme="minorHAnsi" w:cstheme="minorHAnsi"/>
                <w:sz w:val="22"/>
                <w:szCs w:val="22"/>
              </w:rPr>
              <w:t xml:space="preserve"> Jakoś</w:t>
            </w:r>
            <w:r w:rsidR="00F050E1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="00907A54" w:rsidRPr="003B540A">
              <w:rPr>
                <w:rFonts w:asciiTheme="minorHAnsi" w:hAnsiTheme="minorHAnsi" w:cstheme="minorHAnsi"/>
                <w:sz w:val="22"/>
                <w:szCs w:val="22"/>
              </w:rPr>
              <w:t xml:space="preserve"> przygotowanej prezentacji na ćwiczenia. </w:t>
            </w: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 xml:space="preserve"> Ocenę pozytywną można otrzymać wyłącznie pod warunkiem udzielenia 51% poprawnych odpowiedzi oraz aktywnym uczestnictwem w zajęciach. </w:t>
            </w:r>
          </w:p>
          <w:p w14:paraId="4F9403BA" w14:textId="0D6DF8F0" w:rsidR="00364E89" w:rsidRPr="003B540A" w:rsidRDefault="000D6EB6" w:rsidP="00907A5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>Zaliczenie wykła</w:t>
            </w:r>
            <w:r w:rsidR="00AC27BE" w:rsidRPr="003B540A">
              <w:rPr>
                <w:rFonts w:asciiTheme="minorHAnsi" w:hAnsiTheme="minorHAnsi" w:cstheme="minorHAnsi"/>
                <w:sz w:val="22"/>
                <w:szCs w:val="22"/>
              </w:rPr>
              <w:t>du – zaliczenie pisemne z oceną</w:t>
            </w:r>
            <w:r w:rsidRPr="003B540A">
              <w:rPr>
                <w:rFonts w:asciiTheme="minorHAnsi" w:hAnsiTheme="minorHAnsi" w:cstheme="minorHAnsi"/>
                <w:sz w:val="22"/>
                <w:szCs w:val="22"/>
              </w:rPr>
              <w:t xml:space="preserve"> (pytania otwarte) i uzyskanie ponad 51% poprawnych odpowiedzi na ocenę pozytywną.</w:t>
            </w:r>
          </w:p>
          <w:p w14:paraId="7C5FDAE5" w14:textId="77777777" w:rsidR="00364E89" w:rsidRPr="003B540A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540A" w:rsidRPr="003B540A" w14:paraId="1F2AF1C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3C59D29" w14:textId="77777777" w:rsidR="00364E89" w:rsidRPr="003B540A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B540A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3B540A" w:rsidRPr="003B540A" w14:paraId="4E00398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D8A4EDC" w14:textId="3D213DED" w:rsidR="00364E89" w:rsidRPr="003B540A" w:rsidRDefault="00364E89" w:rsidP="006F5E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</w:rPr>
              <w:t>Informacja, gdzie można zapo</w:t>
            </w:r>
            <w:r w:rsidR="006F5EEF">
              <w:rPr>
                <w:rFonts w:asciiTheme="minorHAnsi" w:hAnsiTheme="minorHAnsi" w:cstheme="minorHAnsi"/>
              </w:rPr>
              <w:t>znać się z materiałami do zajęć</w:t>
            </w:r>
            <w:r w:rsidR="00AC27BE" w:rsidRPr="003B540A">
              <w:rPr>
                <w:rFonts w:asciiTheme="minorHAnsi" w:hAnsiTheme="minorHAnsi" w:cstheme="minorHAnsi"/>
              </w:rPr>
              <w:t xml:space="preserve"> </w:t>
            </w:r>
            <w:r w:rsidR="00F050E1">
              <w:rPr>
                <w:rFonts w:asciiTheme="minorHAnsi" w:hAnsiTheme="minorHAnsi" w:cstheme="minorHAnsi"/>
              </w:rPr>
              <w:t xml:space="preserve"> materiały udostępnia Wykładowca na zajęciach</w:t>
            </w:r>
          </w:p>
        </w:tc>
      </w:tr>
      <w:tr w:rsidR="003B540A" w:rsidRPr="003B540A" w14:paraId="41FBC411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9AB76DC" w14:textId="4AD7234D" w:rsidR="00364E89" w:rsidRPr="003B540A" w:rsidRDefault="00364E89" w:rsidP="006F5E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</w:rPr>
              <w:t>Informacje na temat miejsca odbywania zajęć</w:t>
            </w:r>
            <w:r w:rsidR="00F050E1">
              <w:rPr>
                <w:rFonts w:asciiTheme="minorHAnsi" w:hAnsiTheme="minorHAnsi" w:cstheme="minorHAnsi"/>
              </w:rPr>
              <w:t xml:space="preserve"> – w </w:t>
            </w:r>
            <w:r w:rsidR="00522936">
              <w:rPr>
                <w:rFonts w:asciiTheme="minorHAnsi" w:hAnsiTheme="minorHAnsi" w:cstheme="minorHAnsi"/>
              </w:rPr>
              <w:t>salach Uczelni</w:t>
            </w:r>
          </w:p>
        </w:tc>
      </w:tr>
      <w:tr w:rsidR="003B540A" w:rsidRPr="003B540A" w14:paraId="23415C1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29D9A9D" w14:textId="3E010B29" w:rsidR="00364E89" w:rsidRPr="003B540A" w:rsidRDefault="00364E89" w:rsidP="006F5E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</w:rPr>
              <w:t>Informacja na temat terminu zajęć (dzień tygodnia/godzina)</w:t>
            </w:r>
            <w:r w:rsidR="00E53C59" w:rsidRPr="003B540A">
              <w:rPr>
                <w:rFonts w:asciiTheme="minorHAnsi" w:hAnsiTheme="minorHAnsi" w:cstheme="minorHAnsi"/>
              </w:rPr>
              <w:t xml:space="preserve"> </w:t>
            </w:r>
            <w:r w:rsidR="00F050E1">
              <w:rPr>
                <w:rFonts w:asciiTheme="minorHAnsi" w:hAnsiTheme="minorHAnsi" w:cstheme="minorHAnsi"/>
              </w:rPr>
              <w:t>zgodnie z aktualnym planem zajęć dostępnym na stronie Uczelni</w:t>
            </w:r>
          </w:p>
        </w:tc>
      </w:tr>
      <w:tr w:rsidR="00271488" w:rsidRPr="003B540A" w14:paraId="6F489F0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D76BD4B" w14:textId="7A67AE1D" w:rsidR="00364E89" w:rsidRPr="003B540A" w:rsidRDefault="00364E89" w:rsidP="006F5E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3B540A">
              <w:rPr>
                <w:rFonts w:asciiTheme="minorHAnsi" w:hAnsiTheme="minorHAnsi" w:cstheme="minorHAnsi"/>
              </w:rPr>
              <w:t>Informacja na temat konsultacji (godziny + miejsce)</w:t>
            </w:r>
            <w:r w:rsidR="00E53C59" w:rsidRPr="003B540A">
              <w:rPr>
                <w:rFonts w:asciiTheme="minorHAnsi" w:hAnsiTheme="minorHAnsi" w:cstheme="minorHAnsi"/>
              </w:rPr>
              <w:t xml:space="preserve"> </w:t>
            </w:r>
            <w:r w:rsidR="00F050E1">
              <w:rPr>
                <w:rFonts w:asciiTheme="minorHAnsi" w:hAnsiTheme="minorHAnsi" w:cstheme="minorHAnsi"/>
              </w:rPr>
              <w:t>zgodnie z aktualnym harmonogramem konsultacji dostępnym na stronie Uczelni</w:t>
            </w:r>
          </w:p>
        </w:tc>
      </w:tr>
    </w:tbl>
    <w:p w14:paraId="500A36B2" w14:textId="77777777" w:rsidR="00364E89" w:rsidRPr="003B540A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B540A" w:rsidRDefault="00647BF0" w:rsidP="00364E89">
      <w:pPr>
        <w:rPr>
          <w:rFonts w:asciiTheme="minorHAnsi" w:hAnsiTheme="minorHAnsi" w:cstheme="minorHAnsi"/>
        </w:rPr>
      </w:pPr>
    </w:p>
    <w:sectPr w:rsidR="00647BF0" w:rsidRPr="003B540A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311FDD"/>
    <w:multiLevelType w:val="hybridMultilevel"/>
    <w:tmpl w:val="3AFE7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9803F1"/>
    <w:multiLevelType w:val="hybridMultilevel"/>
    <w:tmpl w:val="D6C4B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1901E2"/>
    <w:multiLevelType w:val="hybridMultilevel"/>
    <w:tmpl w:val="05F60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033332"/>
    <w:multiLevelType w:val="hybridMultilevel"/>
    <w:tmpl w:val="05F60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1C6B1D"/>
    <w:multiLevelType w:val="hybridMultilevel"/>
    <w:tmpl w:val="05F60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9B4415"/>
    <w:multiLevelType w:val="hybridMultilevel"/>
    <w:tmpl w:val="3AFE7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515147">
    <w:abstractNumId w:val="1"/>
  </w:num>
  <w:num w:numId="2" w16cid:durableId="361395266">
    <w:abstractNumId w:val="0"/>
  </w:num>
  <w:num w:numId="3" w16cid:durableId="186606185">
    <w:abstractNumId w:val="7"/>
  </w:num>
  <w:num w:numId="4" w16cid:durableId="1111432505">
    <w:abstractNumId w:val="2"/>
  </w:num>
  <w:num w:numId="5" w16cid:durableId="42945021">
    <w:abstractNumId w:val="3"/>
  </w:num>
  <w:num w:numId="6" w16cid:durableId="620848084">
    <w:abstractNumId w:val="8"/>
  </w:num>
  <w:num w:numId="7" w16cid:durableId="1525170094">
    <w:abstractNumId w:val="4"/>
  </w:num>
  <w:num w:numId="8" w16cid:durableId="258756503">
    <w:abstractNumId w:val="5"/>
  </w:num>
  <w:num w:numId="9" w16cid:durableId="1707173681">
    <w:abstractNumId w:val="12"/>
  </w:num>
  <w:num w:numId="10" w16cid:durableId="1663654483">
    <w:abstractNumId w:val="16"/>
  </w:num>
  <w:num w:numId="11" w16cid:durableId="363478435">
    <w:abstractNumId w:val="6"/>
  </w:num>
  <w:num w:numId="12" w16cid:durableId="2110465667">
    <w:abstractNumId w:val="18"/>
  </w:num>
  <w:num w:numId="13" w16cid:durableId="994528877">
    <w:abstractNumId w:val="10"/>
  </w:num>
  <w:num w:numId="14" w16cid:durableId="64880853">
    <w:abstractNumId w:val="14"/>
  </w:num>
  <w:num w:numId="15" w16cid:durableId="26101822">
    <w:abstractNumId w:val="15"/>
  </w:num>
  <w:num w:numId="16" w16cid:durableId="1136988630">
    <w:abstractNumId w:val="11"/>
  </w:num>
  <w:num w:numId="17" w16cid:durableId="2015834732">
    <w:abstractNumId w:val="19"/>
  </w:num>
  <w:num w:numId="18" w16cid:durableId="1343236557">
    <w:abstractNumId w:val="9"/>
  </w:num>
  <w:num w:numId="19" w16cid:durableId="367461591">
    <w:abstractNumId w:val="17"/>
  </w:num>
  <w:num w:numId="20" w16cid:durableId="13969736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A7A25"/>
    <w:rsid w:val="000D6EB6"/>
    <w:rsid w:val="000F67C4"/>
    <w:rsid w:val="0019729E"/>
    <w:rsid w:val="001A47D7"/>
    <w:rsid w:val="001B4470"/>
    <w:rsid w:val="001C4E12"/>
    <w:rsid w:val="001E632A"/>
    <w:rsid w:val="00223B41"/>
    <w:rsid w:val="002274DB"/>
    <w:rsid w:val="002345B3"/>
    <w:rsid w:val="00235F39"/>
    <w:rsid w:val="00256381"/>
    <w:rsid w:val="00271488"/>
    <w:rsid w:val="0028401D"/>
    <w:rsid w:val="0028427A"/>
    <w:rsid w:val="00290450"/>
    <w:rsid w:val="002D5D4C"/>
    <w:rsid w:val="002E1FE5"/>
    <w:rsid w:val="002E40F8"/>
    <w:rsid w:val="00321E02"/>
    <w:rsid w:val="003602B5"/>
    <w:rsid w:val="00364E89"/>
    <w:rsid w:val="00375B0B"/>
    <w:rsid w:val="003A7C10"/>
    <w:rsid w:val="003B540A"/>
    <w:rsid w:val="004230AF"/>
    <w:rsid w:val="0044290E"/>
    <w:rsid w:val="004666BC"/>
    <w:rsid w:val="004B6BE3"/>
    <w:rsid w:val="00510431"/>
    <w:rsid w:val="00522936"/>
    <w:rsid w:val="00535E6C"/>
    <w:rsid w:val="00557676"/>
    <w:rsid w:val="005617F7"/>
    <w:rsid w:val="00577AA3"/>
    <w:rsid w:val="005839E5"/>
    <w:rsid w:val="005E2AD7"/>
    <w:rsid w:val="005F606E"/>
    <w:rsid w:val="00603D2E"/>
    <w:rsid w:val="00647BF0"/>
    <w:rsid w:val="006C7D7D"/>
    <w:rsid w:val="006D4285"/>
    <w:rsid w:val="006F5EEF"/>
    <w:rsid w:val="00703B60"/>
    <w:rsid w:val="00764461"/>
    <w:rsid w:val="00797BBE"/>
    <w:rsid w:val="007E7C7A"/>
    <w:rsid w:val="007F2CB3"/>
    <w:rsid w:val="00830204"/>
    <w:rsid w:val="008A1F17"/>
    <w:rsid w:val="008B3B10"/>
    <w:rsid w:val="008D2697"/>
    <w:rsid w:val="008E6504"/>
    <w:rsid w:val="00907A54"/>
    <w:rsid w:val="00931830"/>
    <w:rsid w:val="009352DE"/>
    <w:rsid w:val="00982E66"/>
    <w:rsid w:val="00987E94"/>
    <w:rsid w:val="009C5A6E"/>
    <w:rsid w:val="00AC27BE"/>
    <w:rsid w:val="00AD5ED8"/>
    <w:rsid w:val="00AF41AC"/>
    <w:rsid w:val="00B050C6"/>
    <w:rsid w:val="00B1351A"/>
    <w:rsid w:val="00B329FE"/>
    <w:rsid w:val="00B71C16"/>
    <w:rsid w:val="00BC4673"/>
    <w:rsid w:val="00BF1F7F"/>
    <w:rsid w:val="00C357C8"/>
    <w:rsid w:val="00C77240"/>
    <w:rsid w:val="00C810DD"/>
    <w:rsid w:val="00CF3E91"/>
    <w:rsid w:val="00D25C75"/>
    <w:rsid w:val="00D27AC3"/>
    <w:rsid w:val="00D82DD0"/>
    <w:rsid w:val="00D84CCD"/>
    <w:rsid w:val="00DF4F25"/>
    <w:rsid w:val="00E177F1"/>
    <w:rsid w:val="00E53C59"/>
    <w:rsid w:val="00E53F7E"/>
    <w:rsid w:val="00E74258"/>
    <w:rsid w:val="00EC587A"/>
    <w:rsid w:val="00EF6C92"/>
    <w:rsid w:val="00F050E1"/>
    <w:rsid w:val="00F37197"/>
    <w:rsid w:val="00FC6B89"/>
    <w:rsid w:val="00FD42FE"/>
    <w:rsid w:val="00FE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chartTrackingRefBased/>
  <w15:docId w15:val="{9A1CB26E-79FF-4278-8234-F10C12D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14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B1351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7148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efbstraz998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834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Aneta Chrząszcz</cp:lastModifiedBy>
  <cp:revision>4</cp:revision>
  <dcterms:created xsi:type="dcterms:W3CDTF">2022-05-19T10:12:00Z</dcterms:created>
  <dcterms:modified xsi:type="dcterms:W3CDTF">2023-06-02T12:50:00Z</dcterms:modified>
</cp:coreProperties>
</file>