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7F2194A" w14:textId="2DD69506" w:rsidR="00364E89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DC5644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B27BD1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DC5644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B27BD1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6FCE6693" w:rsidR="00DC5644" w:rsidRPr="00797BBE" w:rsidRDefault="00DC5644" w:rsidP="0066438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C5644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</w:t>
            </w:r>
            <w:r w:rsidR="00B95B7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775DE9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 w:rsidR="00B95B74"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53A65CDD" w:rsidR="00364E89" w:rsidRPr="00797BBE" w:rsidRDefault="00364E89" w:rsidP="00D218B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>Nazwa przedmiotu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D218B9">
              <w:rPr>
                <w:rFonts w:asciiTheme="minorHAnsi" w:hAnsiTheme="minorHAnsi" w:cstheme="minorHAnsi"/>
              </w:rPr>
              <w:t>Siły zbrojne NATO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3045670C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2. Nazwa kierunku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D218B9" w:rsidRPr="00676311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1BAC5F3B" w:rsidR="00364E89" w:rsidRPr="00797BBE" w:rsidRDefault="00B95B74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="00364E89"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422329" w:rsidRPr="00422329">
              <w:rPr>
                <w:rFonts w:asciiTheme="minorHAnsi" w:hAnsiTheme="minorHAnsi" w:cstheme="minorHAnsi"/>
              </w:rPr>
              <w:t>studia</w:t>
            </w:r>
            <w:r w:rsidR="00422329">
              <w:rPr>
                <w:rFonts w:asciiTheme="minorHAnsi" w:hAnsiTheme="minorHAnsi" w:cstheme="minorHAnsi"/>
                <w:b/>
              </w:rPr>
              <w:t xml:space="preserve"> </w:t>
            </w:r>
            <w:r w:rsidR="00D218B9">
              <w:rPr>
                <w:rFonts w:asciiTheme="minorHAnsi" w:hAnsiTheme="minorHAnsi" w:cstheme="minorHAnsi"/>
              </w:rPr>
              <w:t>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17D5EBBD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="00C5236F">
              <w:rPr>
                <w:rFonts w:asciiTheme="minorHAnsi" w:hAnsiTheme="minorHAnsi" w:cstheme="minorHAnsi"/>
                <w:b/>
              </w:rPr>
              <w:t xml:space="preserve"> </w:t>
            </w:r>
            <w:r w:rsidR="00C5236F">
              <w:rPr>
                <w:rFonts w:asciiTheme="minorHAnsi" w:hAnsiTheme="minorHAnsi" w:cstheme="minorHAnsi"/>
              </w:rPr>
              <w:t>4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C5236F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C5236F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76D24E84" w:rsidR="00364E89" w:rsidRPr="00797BBE" w:rsidRDefault="00C5236F" w:rsidP="00C5236F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6B91CC17" w:rsidR="00364E89" w:rsidRPr="00797BBE" w:rsidRDefault="00775DE9" w:rsidP="00C5236F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2DD4F901" w:rsidR="00364E89" w:rsidRPr="00797BBE" w:rsidRDefault="00775DE9" w:rsidP="00C5236F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04C16823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="00D218B9">
              <w:rPr>
                <w:rFonts w:asciiTheme="minorHAnsi" w:hAnsiTheme="minorHAnsi" w:cstheme="minorHAnsi"/>
              </w:rPr>
              <w:t xml:space="preserve"> 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0AC4BC3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7. Wykładowca</w:t>
            </w:r>
            <w:r w:rsidR="001F67A0">
              <w:rPr>
                <w:rFonts w:asciiTheme="minorHAnsi" w:hAnsiTheme="minorHAnsi" w:cstheme="minorHAnsi"/>
                <w:b/>
              </w:rPr>
              <w:t>: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D218B9">
              <w:rPr>
                <w:rFonts w:asciiTheme="minorHAnsi" w:hAnsiTheme="minorHAnsi" w:cstheme="minorHAnsi"/>
              </w:rPr>
              <w:t xml:space="preserve">Zbigniew </w:t>
            </w:r>
            <w:proofErr w:type="spellStart"/>
            <w:r w:rsidR="00D218B9">
              <w:rPr>
                <w:rFonts w:asciiTheme="minorHAnsi" w:hAnsiTheme="minorHAnsi" w:cstheme="minorHAnsi"/>
              </w:rPr>
              <w:t>Sabak</w:t>
            </w:r>
            <w:proofErr w:type="spellEnd"/>
            <w:r w:rsidR="00D218B9">
              <w:rPr>
                <w:rFonts w:asciiTheme="minorHAnsi" w:hAnsiTheme="minorHAnsi" w:cstheme="minorHAnsi"/>
              </w:rPr>
              <w:t>, dr hab.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0003A723" w:rsidR="00364E89" w:rsidRPr="00422329" w:rsidRDefault="00C5236F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22329">
              <w:rPr>
                <w:rFonts w:asciiTheme="minorHAnsi" w:hAnsiTheme="minorHAnsi" w:cstheme="minorHAnsi"/>
              </w:rPr>
              <w:t>Wiedza z zakresu podstaw bezpieczeństwa narodowego.</w:t>
            </w:r>
          </w:p>
        </w:tc>
      </w:tr>
      <w:tr w:rsidR="00364E89" w:rsidRPr="00797BBE" w14:paraId="275BC8C7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8809187" w14:textId="12BD2A02" w:rsidR="00364E89" w:rsidRPr="00422329" w:rsidRDefault="00C5236F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22329">
              <w:rPr>
                <w:rFonts w:asciiTheme="minorHAnsi" w:hAnsiTheme="minorHAnsi" w:cstheme="minorHAnsi"/>
              </w:rPr>
              <w:t>Znajomość podstawowych struktur organizacyjnych sił zbrojnych państwa.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422329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22329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387557FB" w:rsidR="00364E89" w:rsidRPr="00422329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2329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C5236F" w:rsidRPr="004223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236F" w:rsidRPr="00422329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Zapoznanie z organizacją, strukturami, zadaniami i procedurami użycia sił zbrojnych NATO</w:t>
            </w:r>
            <w:r w:rsidR="001F67A0" w:rsidRPr="00422329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6AC75690" w:rsidR="00364E89" w:rsidRPr="00422329" w:rsidRDefault="00364E89" w:rsidP="00C523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2329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C5236F" w:rsidRPr="004223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236F" w:rsidRPr="00422329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Przygotowanie studentów do samodzielnego poszukiwania i weryfikacji wiarygodnych danych oraz </w:t>
            </w:r>
            <w:r w:rsidR="00C5236F" w:rsidRPr="00422329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br/>
              <w:t xml:space="preserve">      przedstawiania ich w zwięzłej formie.</w:t>
            </w:r>
          </w:p>
        </w:tc>
      </w:tr>
      <w:tr w:rsidR="00364E89" w:rsidRPr="00797BBE" w14:paraId="7DD7CCB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F3B79E" w14:textId="4930E015" w:rsidR="00364E89" w:rsidRPr="00422329" w:rsidRDefault="00364E89" w:rsidP="009C1F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2329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C5236F" w:rsidRPr="00422329">
              <w:rPr>
                <w:rFonts w:asciiTheme="minorHAnsi" w:hAnsiTheme="minorHAnsi" w:cstheme="minorHAnsi"/>
                <w:sz w:val="22"/>
                <w:szCs w:val="22"/>
              </w:rPr>
              <w:t xml:space="preserve"> Przygotowanie </w:t>
            </w:r>
            <w:r w:rsidR="009C1F64" w:rsidRPr="00422329">
              <w:rPr>
                <w:rFonts w:asciiTheme="minorHAnsi" w:hAnsiTheme="minorHAnsi" w:cstheme="minorHAnsi"/>
                <w:sz w:val="22"/>
                <w:szCs w:val="22"/>
              </w:rPr>
              <w:t>studentów</w:t>
            </w:r>
            <w:r w:rsidR="00C5236F" w:rsidRPr="00422329">
              <w:rPr>
                <w:rFonts w:asciiTheme="minorHAnsi" w:hAnsiTheme="minorHAnsi" w:cstheme="minorHAnsi"/>
                <w:sz w:val="22"/>
                <w:szCs w:val="22"/>
              </w:rPr>
              <w:t xml:space="preserve"> do podjęcia pracy i rozwijania kariery zawodowej w charakterze</w:t>
            </w:r>
            <w:r w:rsidR="00C5236F" w:rsidRPr="0042232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     pracowników organów administracji publicznej</w:t>
            </w:r>
            <w:r w:rsidR="00C5236F" w:rsidRPr="0042232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zajmujących się problematyką bezpieczeństwa.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C5236F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C5236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C5236F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C5236F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3A928F2D" w:rsidR="00364E89" w:rsidRPr="00C5236F" w:rsidRDefault="00C5236F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 xml:space="preserve">posiada wiedzę o ewolucji koncepcji strategicznej NATO, wojskowych strukturach organizacyjnych oraz zasadach tworzenia </w:t>
            </w:r>
            <w:r w:rsidRPr="00C5236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działania komponentu militarnego.                                                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4347494A" w:rsidR="00364E89" w:rsidRPr="00C5236F" w:rsidRDefault="00C5236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K_W01, K_W10, K_W11, K_W20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1F67A0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F67A0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7D350761" w:rsidR="00364E89" w:rsidRPr="00C5236F" w:rsidRDefault="00C5236F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29A62A0E" w:rsidR="00364E89" w:rsidRPr="00C5236F" w:rsidRDefault="00C5236F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 xml:space="preserve">potrafi samodzielnie wyszukiwać, analizować i oceniać informacje z różnych źródeł i nowoczesnych technologii w zakresie funkcjonowania paktu NATO.                      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5C3C5C5E" w:rsidR="00364E89" w:rsidRPr="00C5236F" w:rsidRDefault="00C5236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K_U02, K_U03, K_U05, K_U07, K_U08, K_U09, K_U10, K_U18, K_U19, </w:t>
            </w:r>
            <w:r w:rsidR="007647E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K_U</w:t>
            </w:r>
            <w:r w:rsidRPr="00C523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1F67A0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F67A0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2ED54859" w:rsidR="00364E89" w:rsidRPr="00C5236F" w:rsidRDefault="00C5236F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37671970" w14:textId="46721B57" w:rsidR="00C5236F" w:rsidRPr="00C5236F" w:rsidRDefault="00C5236F" w:rsidP="00C5236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jest świadomy konieczności stałego uaktualniania</w:t>
            </w:r>
          </w:p>
          <w:p w14:paraId="743FC30F" w14:textId="3A6524B5" w:rsidR="00364E89" w:rsidRPr="00C5236F" w:rsidRDefault="00C5236F" w:rsidP="00C523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 xml:space="preserve">wiedzy przez całe życie, będąc gotowym i otwartym na nowe idee i propozycje. Zachowuje krytycyzm i chęć do </w:t>
            </w:r>
            <w:r w:rsidRPr="00C523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weryfikowania pozyskiwanych informacji, jest otwarty na poglądy innych.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1754D614" w:rsidR="00364E89" w:rsidRPr="00C5236F" w:rsidRDefault="007647E8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K_K05, K_K06, K_K</w:t>
            </w:r>
            <w:r w:rsidR="00C5236F" w:rsidRPr="00C5236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C5236F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C5236F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106EDEB2" w:rsidR="00364E89" w:rsidRPr="00C5236F" w:rsidRDefault="00364E89" w:rsidP="00CC77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23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C5236F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8C5294F" w14:textId="77777777" w:rsidR="00C5236F" w:rsidRPr="00C5236F" w:rsidRDefault="00C5236F" w:rsidP="00C5236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hAnsiTheme="minorHAnsi" w:cstheme="minorHAnsi"/>
                <w:szCs w:val="20"/>
              </w:rPr>
              <w:t>Wprowadzenie do przedmiotu – program kształcenia, organizacja zajęć, wymogi dydaktyczne, literatura przedmiotu, ogólna charakterystyka – 1 godz.</w:t>
            </w:r>
          </w:p>
          <w:p w14:paraId="6ECEBD53" w14:textId="13013758" w:rsidR="00C5236F" w:rsidRPr="00C5236F" w:rsidRDefault="00C5236F" w:rsidP="00C5236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hAnsiTheme="minorHAnsi" w:cstheme="minorHAnsi"/>
                <w:szCs w:val="20"/>
              </w:rPr>
              <w:t>Uwarunkowania historyczne, cel i uczestnicy zawarcia Traktatu Północnoatlantyckiego – 1 godz.</w:t>
            </w:r>
          </w:p>
          <w:p w14:paraId="5A727C3E" w14:textId="77777777" w:rsidR="00C5236F" w:rsidRPr="00C5236F" w:rsidRDefault="00C5236F" w:rsidP="00C5236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hAnsiTheme="minorHAnsi" w:cstheme="minorHAnsi"/>
                <w:szCs w:val="20"/>
              </w:rPr>
              <w:t>NATO – ogólna charakterystyka – 1 godz.</w:t>
            </w:r>
          </w:p>
          <w:p w14:paraId="751532D5" w14:textId="77777777" w:rsidR="00C5236F" w:rsidRPr="00C5236F" w:rsidRDefault="00C5236F" w:rsidP="00C5236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eastAsia="Calibri" w:hAnsiTheme="minorHAnsi" w:cstheme="minorHAnsi"/>
                <w:szCs w:val="20"/>
              </w:rPr>
              <w:t>Struktury organizacyjne sfery politycznej NATO</w:t>
            </w:r>
            <w:r w:rsidRPr="00C5236F">
              <w:rPr>
                <w:rFonts w:asciiTheme="minorHAnsi" w:hAnsiTheme="minorHAnsi" w:cstheme="minorHAnsi"/>
                <w:szCs w:val="20"/>
              </w:rPr>
              <w:t xml:space="preserve"> – 2 godz.</w:t>
            </w:r>
          </w:p>
          <w:p w14:paraId="494C0D30" w14:textId="77777777" w:rsidR="00C5236F" w:rsidRPr="00C5236F" w:rsidRDefault="00C5236F" w:rsidP="00C5236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eastAsia="Calibri" w:hAnsiTheme="minorHAnsi" w:cstheme="minorHAnsi"/>
                <w:szCs w:val="20"/>
              </w:rPr>
              <w:t>Struktury organizacyjne sfery militarnej – organy dowodzenia i skład Sił Zbrojnych NATO</w:t>
            </w:r>
            <w:r w:rsidRPr="00C5236F">
              <w:rPr>
                <w:rFonts w:asciiTheme="minorHAnsi" w:hAnsiTheme="minorHAnsi" w:cstheme="minorHAnsi"/>
                <w:szCs w:val="20"/>
              </w:rPr>
              <w:t xml:space="preserve"> – 2 godz.</w:t>
            </w:r>
          </w:p>
          <w:p w14:paraId="52E00BFA" w14:textId="7EEFE78F" w:rsidR="00C5236F" w:rsidRPr="00775DE9" w:rsidRDefault="00C5236F" w:rsidP="00775D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eastAsia="Calibri" w:hAnsiTheme="minorHAnsi" w:cstheme="minorHAnsi"/>
                <w:bCs/>
                <w:szCs w:val="20"/>
              </w:rPr>
              <w:t>Broń jądrowa w NATO</w:t>
            </w:r>
            <w:r w:rsidR="00775DE9">
              <w:rPr>
                <w:rFonts w:asciiTheme="minorHAnsi" w:hAnsiTheme="minorHAnsi" w:cstheme="minorHAnsi"/>
                <w:szCs w:val="20"/>
              </w:rPr>
              <w:t xml:space="preserve">. </w:t>
            </w:r>
            <w:r w:rsidRPr="00775DE9">
              <w:rPr>
                <w:rFonts w:asciiTheme="minorHAnsi" w:eastAsia="Calibri" w:hAnsiTheme="minorHAnsi" w:cstheme="minorHAnsi"/>
                <w:bCs/>
                <w:szCs w:val="20"/>
              </w:rPr>
              <w:t>Siły obrony przeciwrakietowej NATO</w:t>
            </w:r>
            <w:r w:rsidRPr="00775DE9">
              <w:rPr>
                <w:rFonts w:asciiTheme="minorHAnsi" w:hAnsiTheme="minorHAnsi" w:cstheme="minorHAnsi"/>
                <w:szCs w:val="20"/>
              </w:rPr>
              <w:t xml:space="preserve"> – 1 godz.</w:t>
            </w:r>
          </w:p>
          <w:p w14:paraId="72CEEDCA" w14:textId="31B0F3E1" w:rsidR="00C5236F" w:rsidRPr="00775DE9" w:rsidRDefault="00CD0376" w:rsidP="00775D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Cs w:val="20"/>
              </w:rPr>
              <w:t>Siły wal</w:t>
            </w:r>
            <w:r w:rsidR="00775DE9">
              <w:rPr>
                <w:rFonts w:asciiTheme="minorHAnsi" w:hAnsiTheme="minorHAnsi" w:cstheme="minorHAnsi"/>
                <w:szCs w:val="20"/>
              </w:rPr>
              <w:t xml:space="preserve">ki w cyberprzestrzeni. </w:t>
            </w:r>
            <w:r w:rsidR="00C5236F" w:rsidRPr="00775DE9">
              <w:rPr>
                <w:rFonts w:asciiTheme="minorHAnsi" w:eastAsia="Calibri" w:hAnsiTheme="minorHAnsi" w:cstheme="minorHAnsi"/>
                <w:bCs/>
                <w:szCs w:val="20"/>
              </w:rPr>
              <w:t xml:space="preserve">Siły wojny psychologicznej NATO </w:t>
            </w:r>
            <w:r w:rsidR="00C5236F" w:rsidRPr="00775DE9">
              <w:rPr>
                <w:rFonts w:asciiTheme="minorHAnsi" w:hAnsiTheme="minorHAnsi" w:cstheme="minorHAnsi"/>
                <w:szCs w:val="20"/>
              </w:rPr>
              <w:t>– 1 godz.</w:t>
            </w:r>
          </w:p>
          <w:p w14:paraId="19048A95" w14:textId="1B9E800E" w:rsidR="00CD0376" w:rsidRPr="00C5236F" w:rsidRDefault="00CD0376" w:rsidP="00CD037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5236F">
              <w:rPr>
                <w:rFonts w:asciiTheme="minorHAnsi" w:eastAsia="Calibri" w:hAnsiTheme="minorHAnsi" w:cstheme="minorHAnsi"/>
                <w:bCs/>
                <w:szCs w:val="20"/>
              </w:rPr>
              <w:t xml:space="preserve">Siły NATO w Polsce </w:t>
            </w:r>
            <w:r w:rsidRPr="00C5236F">
              <w:rPr>
                <w:rFonts w:asciiTheme="minorHAnsi" w:hAnsiTheme="minorHAnsi" w:cstheme="minorHAnsi"/>
                <w:szCs w:val="20"/>
              </w:rPr>
              <w:t>– 1 godz.</w:t>
            </w:r>
          </w:p>
          <w:p w14:paraId="07705DC2" w14:textId="43354937" w:rsidR="00364E89" w:rsidRPr="00CD0376" w:rsidRDefault="00C5236F" w:rsidP="00CD037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D0376">
              <w:rPr>
                <w:rFonts w:asciiTheme="minorHAnsi" w:hAnsiTheme="minorHAnsi" w:cstheme="minorHAnsi"/>
                <w:szCs w:val="20"/>
              </w:rPr>
              <w:t>Podsumowanie tematyki – 1 godz.</w:t>
            </w:r>
          </w:p>
        </w:tc>
      </w:tr>
      <w:tr w:rsidR="00CC778D" w:rsidRPr="00797BBE" w14:paraId="663F8506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6A0B48" w14:textId="5C1800D7" w:rsidR="00CC778D" w:rsidRPr="00CC778D" w:rsidRDefault="00CC778D" w:rsidP="00CC778D">
            <w:pPr>
              <w:rPr>
                <w:rFonts w:asciiTheme="minorHAnsi" w:hAnsiTheme="minorHAnsi" w:cstheme="minorHAnsi"/>
                <w:szCs w:val="20"/>
              </w:rPr>
            </w:pPr>
            <w:r w:rsidRPr="00C523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ćwiczenia</w:t>
            </w:r>
          </w:p>
        </w:tc>
      </w:tr>
      <w:tr w:rsidR="00CC778D" w:rsidRPr="00797BBE" w14:paraId="31B2517A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96E6A5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Wprowadzenie do ćwiczeń. Tematyka, zakres, prezentacje, warunki zaliczenia</w:t>
            </w:r>
            <w:r w:rsidRPr="00032F3D">
              <w:rPr>
                <w:rFonts w:asciiTheme="minorHAnsi" w:eastAsia="Calibri" w:hAnsiTheme="minorHAnsi" w:cstheme="minorHAnsi"/>
                <w:szCs w:val="20"/>
              </w:rPr>
              <w:t xml:space="preserve"> </w:t>
            </w:r>
            <w:r w:rsidRPr="00032F3D">
              <w:rPr>
                <w:rFonts w:asciiTheme="minorHAnsi" w:hAnsiTheme="minorHAnsi" w:cstheme="minorHAnsi"/>
                <w:szCs w:val="20"/>
              </w:rPr>
              <w:t>– 2 godz.</w:t>
            </w:r>
          </w:p>
          <w:p w14:paraId="3B1B2EAB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032F3D">
              <w:rPr>
                <w:rFonts w:asciiTheme="minorHAnsi" w:eastAsia="Calibri" w:hAnsiTheme="minorHAnsi" w:cstheme="minorHAnsi"/>
                <w:szCs w:val="20"/>
              </w:rPr>
              <w:t xml:space="preserve">Rzymska Koncepcja Strategiczna Sojuszu z 7-8 listopada 1991r. </w:t>
            </w:r>
            <w:r w:rsidRPr="00032F3D">
              <w:rPr>
                <w:rFonts w:asciiTheme="minorHAnsi" w:hAnsiTheme="minorHAnsi" w:cstheme="minorHAnsi"/>
                <w:szCs w:val="20"/>
              </w:rPr>
              <w:t>– 2 godz.</w:t>
            </w:r>
          </w:p>
          <w:p w14:paraId="1CDA3116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032F3D">
              <w:rPr>
                <w:rFonts w:asciiTheme="minorHAnsi" w:eastAsia="Calibri" w:hAnsiTheme="minorHAnsi" w:cstheme="minorHAnsi"/>
                <w:szCs w:val="20"/>
              </w:rPr>
              <w:t xml:space="preserve">Waszyngtońska Koncepcja Strategiczna Sojuszu z 23-24 kwietnia 1999 r. </w:t>
            </w:r>
            <w:r w:rsidRPr="00032F3D">
              <w:rPr>
                <w:rFonts w:asciiTheme="minorHAnsi" w:hAnsiTheme="minorHAnsi" w:cstheme="minorHAnsi"/>
                <w:szCs w:val="20"/>
              </w:rPr>
              <w:t>– 2 godz.</w:t>
            </w:r>
          </w:p>
          <w:p w14:paraId="7999E019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032F3D">
              <w:rPr>
                <w:rFonts w:asciiTheme="minorHAnsi" w:eastAsia="Calibri" w:hAnsiTheme="minorHAnsi" w:cstheme="minorHAnsi"/>
                <w:szCs w:val="20"/>
              </w:rPr>
              <w:t xml:space="preserve">Koncepcja Strategiczna Sojuszu z 19-20 listopada 2010 r. </w:t>
            </w:r>
            <w:r w:rsidRPr="00032F3D">
              <w:rPr>
                <w:rFonts w:asciiTheme="minorHAnsi" w:hAnsiTheme="minorHAnsi" w:cstheme="minorHAnsi"/>
                <w:szCs w:val="20"/>
              </w:rPr>
              <w:t>– 2 godz.</w:t>
            </w:r>
          </w:p>
          <w:p w14:paraId="1F370762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Siły Zbrojne Sojuszu Północnoatlantyckiego w okresie zimnej wojny – wielkość, struktury, zadania – 2 godz.</w:t>
            </w:r>
          </w:p>
          <w:p w14:paraId="357166BB" w14:textId="3F9097B1" w:rsidR="00CC778D" w:rsidRPr="00775DE9" w:rsidRDefault="00CC778D" w:rsidP="00775DE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Siły Zbrojne Stanów Zjednoczonych – podstawą potęgi militarnej NATO: wojska lądowe, marynarka woj</w:t>
            </w:r>
            <w:r w:rsidR="00775DE9">
              <w:rPr>
                <w:rFonts w:asciiTheme="minorHAnsi" w:hAnsiTheme="minorHAnsi" w:cstheme="minorHAnsi"/>
                <w:szCs w:val="20"/>
              </w:rPr>
              <w:t xml:space="preserve">enna i piechota morska, </w:t>
            </w:r>
            <w:r w:rsidRPr="00775DE9">
              <w:rPr>
                <w:rFonts w:asciiTheme="minorHAnsi" w:hAnsiTheme="minorHAnsi" w:cstheme="minorHAnsi"/>
                <w:szCs w:val="20"/>
              </w:rPr>
              <w:t>siły powietrzne, broń jądrowa, uzbrojenie i wyposażenie – 2 godz.</w:t>
            </w:r>
          </w:p>
          <w:p w14:paraId="6D1ED995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Bundeswehra siły zbroje Niemiec – potencjał, dylematy konstytucyjne w kontekście art. 5 Traktatu NATO – 2 godz.</w:t>
            </w:r>
          </w:p>
          <w:p w14:paraId="538E286E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Francuskie siły zbrojne – struktura organizacyjna, wyposażenie, potencjał nuklearny – 2 godz.</w:t>
            </w:r>
          </w:p>
          <w:p w14:paraId="0FB1F52E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Brytyjskie Siły Zbrojne – struktura organizacyjna, wyposażenie, potencjał nuklearny – 2 godz.</w:t>
            </w:r>
          </w:p>
          <w:p w14:paraId="3917AACC" w14:textId="77777777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Siły Zbrojne RP w strukturach NATO – rola, znaczenie, udział w operacjach – 2 godz.</w:t>
            </w:r>
          </w:p>
          <w:p w14:paraId="5C0019B7" w14:textId="6CEE592F" w:rsidR="00CC778D" w:rsidRPr="00032F3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Siły zbrojne NATO w operacjach reagowania kryzysowego – 2 godz.</w:t>
            </w:r>
          </w:p>
          <w:p w14:paraId="625D55D2" w14:textId="7F28E9C7" w:rsidR="00CC778D" w:rsidRPr="00CC778D" w:rsidRDefault="00CC778D" w:rsidP="00CC778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Podsumowanie materiału, kolokwium zaliczeniowe – 2 godz.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228FB8AA" w:rsidR="00364E89" w:rsidRPr="00032F3D" w:rsidRDefault="00032F3D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32F3D">
              <w:rPr>
                <w:rFonts w:asciiTheme="minorHAnsi" w:hAnsiTheme="minorHAnsi" w:cstheme="minorHAnsi"/>
              </w:rPr>
              <w:t>Wykład połączony z prezentacją multimedialną</w:t>
            </w:r>
            <w:r w:rsidR="001F67A0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7EAC2659" w:rsidR="00364E89" w:rsidRPr="00032F3D" w:rsidRDefault="00032F3D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32F3D">
              <w:rPr>
                <w:rFonts w:asciiTheme="minorHAnsi" w:hAnsiTheme="minorHAnsi" w:cstheme="minorHAnsi"/>
              </w:rPr>
              <w:t>Ćwiczenia w grupach</w:t>
            </w:r>
            <w:r w:rsidR="001F67A0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2D48274F" w:rsidR="00364E89" w:rsidRPr="00032F3D" w:rsidRDefault="00032F3D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32F3D">
              <w:rPr>
                <w:rFonts w:asciiTheme="minorHAnsi" w:hAnsiTheme="minorHAnsi" w:cstheme="minorHAnsi"/>
              </w:rPr>
              <w:t>Konsultacje</w:t>
            </w:r>
            <w:r w:rsidR="001F67A0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4418C8A8" w:rsidR="00364E89" w:rsidRPr="00032F3D" w:rsidRDefault="00032F3D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32F3D">
              <w:rPr>
                <w:rFonts w:asciiTheme="minorHAnsi" w:hAnsiTheme="minorHAnsi" w:cstheme="minorHAnsi"/>
                <w:sz w:val="22"/>
              </w:rPr>
              <w:t>Prezentacja multimedialna i wystąpienie</w:t>
            </w:r>
            <w:r w:rsidR="001F67A0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516CCAA7" w:rsidR="00364E89" w:rsidRPr="00032F3D" w:rsidRDefault="00032F3D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32F3D">
              <w:rPr>
                <w:rFonts w:asciiTheme="minorHAnsi" w:hAnsiTheme="minorHAnsi" w:cstheme="minorHAnsi"/>
                <w:sz w:val="22"/>
              </w:rPr>
              <w:t xml:space="preserve">Ustne </w:t>
            </w:r>
            <w:r w:rsidR="001F67A0">
              <w:rPr>
                <w:rFonts w:asciiTheme="minorHAnsi" w:hAnsiTheme="minorHAnsi" w:cstheme="minorHAnsi"/>
                <w:sz w:val="22"/>
              </w:rPr>
              <w:t xml:space="preserve">odpowiedzi na </w:t>
            </w:r>
            <w:r w:rsidRPr="00032F3D">
              <w:rPr>
                <w:rFonts w:asciiTheme="minorHAnsi" w:hAnsiTheme="minorHAnsi" w:cstheme="minorHAnsi"/>
                <w:sz w:val="22"/>
              </w:rPr>
              <w:t>pytania na ćwiczeniach</w:t>
            </w:r>
          </w:p>
        </w:tc>
      </w:tr>
      <w:tr w:rsidR="00364E89" w:rsidRPr="00797BBE" w14:paraId="07F7B56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303896" w14:textId="55A754DD" w:rsidR="00364E89" w:rsidRPr="00032F3D" w:rsidRDefault="00032F3D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32F3D">
              <w:rPr>
                <w:rFonts w:asciiTheme="minorHAnsi" w:hAnsiTheme="minorHAnsi" w:cstheme="minorHAnsi"/>
                <w:sz w:val="22"/>
              </w:rPr>
              <w:t>Kolokwium na ćwiczeniach</w:t>
            </w:r>
            <w:r w:rsidR="001F67A0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364E89" w:rsidRPr="00797BBE" w14:paraId="4D38A962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F6DAE7" w14:textId="59B244D2" w:rsidR="00364E89" w:rsidRPr="00032F3D" w:rsidRDefault="00DC5644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Egzamin w formie ustnej</w:t>
            </w:r>
            <w:r w:rsidR="001F67A0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23C0ED4F" w:rsidR="00364E89" w:rsidRPr="00797BBE" w:rsidRDefault="00775DE9" w:rsidP="00D218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6FDDB9A0" w:rsidR="00364E89" w:rsidRPr="00797BBE" w:rsidRDefault="00775DE9" w:rsidP="00D218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03CFE01C" w:rsidR="00364E89" w:rsidRPr="00797BBE" w:rsidRDefault="001F67A0" w:rsidP="00D218B9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10</w:t>
            </w:r>
            <w:r w:rsidR="00B95B7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42436CD" w:rsidR="00364E89" w:rsidRPr="00797BBE" w:rsidRDefault="00D218B9" w:rsidP="00D218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032F3D" w:rsidRPr="00797BBE" w14:paraId="62FB29D4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3529A6E" w14:textId="4ECDD089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032F3D">
              <w:rPr>
                <w:rFonts w:asciiTheme="minorHAnsi" w:hAnsiTheme="minorHAnsi" w:cstheme="minorHAnsi"/>
                <w:szCs w:val="20"/>
              </w:rPr>
              <w:t>Czulda</w:t>
            </w:r>
            <w:proofErr w:type="spellEnd"/>
            <w:r w:rsidRPr="00032F3D">
              <w:rPr>
                <w:rFonts w:asciiTheme="minorHAnsi" w:hAnsiTheme="minorHAnsi" w:cstheme="minorHAnsi"/>
                <w:szCs w:val="20"/>
              </w:rPr>
              <w:t xml:space="preserve"> R., Łoś R., </w:t>
            </w:r>
            <w:proofErr w:type="spellStart"/>
            <w:r w:rsidRPr="00032F3D">
              <w:rPr>
                <w:rFonts w:asciiTheme="minorHAnsi" w:hAnsiTheme="minorHAnsi" w:cstheme="minorHAnsi"/>
                <w:szCs w:val="20"/>
              </w:rPr>
              <w:t>Reginia</w:t>
            </w:r>
            <w:proofErr w:type="spellEnd"/>
            <w:r w:rsidRPr="00032F3D">
              <w:rPr>
                <w:rFonts w:asciiTheme="minorHAnsi" w:hAnsiTheme="minorHAnsi" w:cstheme="minorHAnsi"/>
                <w:szCs w:val="20"/>
              </w:rPr>
              <w:t>-Zacharski J., NATO wobec wyzwań współczesnego świata, Warszawa – Łódź 2013.</w:t>
            </w:r>
          </w:p>
        </w:tc>
      </w:tr>
      <w:tr w:rsidR="00032F3D" w:rsidRPr="00797BBE" w14:paraId="560FD191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88088E0" w14:textId="48C5FF3F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32F3D">
              <w:rPr>
                <w:rFonts w:asciiTheme="minorHAnsi" w:hAnsiTheme="minorHAnsi" w:cstheme="minorHAnsi"/>
                <w:color w:val="000000"/>
                <w:szCs w:val="20"/>
              </w:rPr>
              <w:t>Kupiecki R., Organizacja traktatu północnoatlantyckiego, Warszawa 2016.</w:t>
            </w:r>
          </w:p>
        </w:tc>
      </w:tr>
      <w:tr w:rsidR="00032F3D" w:rsidRPr="00797BBE" w14:paraId="32A1D8A0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212B475" w14:textId="407C0CE1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032F3D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>Kupiecki R., Siła i solidarność. Strategia NATO 1949-1989, Warszawa 2009.</w:t>
            </w:r>
          </w:p>
        </w:tc>
      </w:tr>
      <w:tr w:rsidR="00032F3D" w:rsidRPr="00797BBE" w14:paraId="758F4CCA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50D2D4A" w14:textId="7206D945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032F3D">
              <w:rPr>
                <w:rFonts w:asciiTheme="minorHAnsi" w:hAnsiTheme="minorHAnsi" w:cstheme="minorHAnsi"/>
                <w:bCs/>
                <w:szCs w:val="20"/>
              </w:rPr>
              <w:t>Marszałek M., Operacje reagowania kryzysowego NATO, Warszawa 2013.</w:t>
            </w:r>
          </w:p>
        </w:tc>
      </w:tr>
      <w:tr w:rsidR="00032F3D" w:rsidRPr="00797BBE" w14:paraId="0A48EC67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410F9B9" w14:textId="0BCA1B7D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032F3D">
              <w:rPr>
                <w:rFonts w:asciiTheme="minorHAnsi" w:hAnsiTheme="minorHAnsi" w:cstheme="minorHAnsi"/>
                <w:color w:val="000000"/>
                <w:szCs w:val="20"/>
              </w:rPr>
              <w:t>NATO. Vademecum, Wyd. Bellona, Warszawa 1995</w:t>
            </w:r>
            <w:r w:rsidRPr="00032F3D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  <w:tr w:rsidR="006B3521" w:rsidRPr="006B3521" w14:paraId="3C9AFAEA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634A496" w14:textId="2098B67B" w:rsidR="006B3521" w:rsidRPr="006B3521" w:rsidRDefault="006B3521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  <w:lang w:val="en-GB"/>
              </w:rPr>
            </w:pPr>
            <w:r w:rsidRPr="006B3521">
              <w:rPr>
                <w:rFonts w:asciiTheme="minorHAnsi" w:hAnsiTheme="minorHAnsi" w:cstheme="minorHAnsi"/>
                <w:color w:val="000000"/>
                <w:szCs w:val="20"/>
                <w:lang w:val="en-GB"/>
              </w:rPr>
              <w:t>NATO HANDBOOK, Public Diplomacy Division NATO 1110 Brussels, Belgium 2006.</w:t>
            </w:r>
          </w:p>
        </w:tc>
      </w:tr>
      <w:tr w:rsidR="00032F3D" w:rsidRPr="00797BBE" w14:paraId="08C82904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D9218A5" w14:textId="638D41C8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 w:rsidRPr="00032F3D">
              <w:rPr>
                <w:rFonts w:asciiTheme="minorHAnsi" w:hAnsiTheme="minorHAnsi" w:cstheme="minorHAnsi"/>
                <w:bCs/>
                <w:szCs w:val="20"/>
              </w:rPr>
              <w:t>Sabak</w:t>
            </w:r>
            <w:proofErr w:type="spellEnd"/>
            <w:r w:rsidRPr="00032F3D">
              <w:rPr>
                <w:rFonts w:asciiTheme="minorHAnsi" w:hAnsiTheme="minorHAnsi" w:cstheme="minorHAnsi"/>
                <w:bCs/>
                <w:szCs w:val="20"/>
              </w:rPr>
              <w:t xml:space="preserve"> Z. Polityka i strategia bezpieczeństwa Unii Europejskiej, Biała Podlaska 2018.</w:t>
            </w:r>
          </w:p>
        </w:tc>
      </w:tr>
      <w:tr w:rsidR="00032F3D" w:rsidRPr="00797BBE" w14:paraId="58D1986D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2DA2C7A4" w14:textId="3D21786A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Zarychta S., Doktryny i strategie NATO 1949-2013, Warszawa 2014.</w:t>
            </w:r>
          </w:p>
        </w:tc>
      </w:tr>
      <w:tr w:rsidR="00032F3D" w:rsidRPr="00797BBE" w14:paraId="2CB1A39E" w14:textId="77777777" w:rsidTr="008A3904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2A7A30DF" w14:textId="48153D6B" w:rsidR="00032F3D" w:rsidRPr="00032F3D" w:rsidRDefault="00032F3D" w:rsidP="00032F3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032F3D">
              <w:rPr>
                <w:rFonts w:asciiTheme="minorHAnsi" w:hAnsiTheme="minorHAnsi" w:cstheme="minorHAnsi"/>
                <w:szCs w:val="20"/>
              </w:rPr>
              <w:t>Zarychta S., Struktury militarne NATO 1949-2013,  Warszawa 2014.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3540E8CF" w:rsidR="00364E89" w:rsidRPr="00F37E91" w:rsidRDefault="00F37E91" w:rsidP="00F37E9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37E91">
              <w:rPr>
                <w:rFonts w:asciiTheme="minorHAnsi" w:hAnsiTheme="minorHAnsi" w:cstheme="minorHAnsi"/>
              </w:rPr>
              <w:t xml:space="preserve">Traktat Północnoatlantycki, sporządzony w Waszyngtonie dnia 4 kwietnia 1949 r. Dz.U. 2000 nr 87 poz. 970. </w:t>
            </w:r>
            <w:r w:rsidRPr="00F37E91">
              <w:rPr>
                <w:rStyle w:val="apple-style-span"/>
                <w:rFonts w:asciiTheme="minorHAnsi" w:hAnsiTheme="minorHAnsi" w:cstheme="minorHAnsi"/>
                <w:color w:val="000000"/>
              </w:rPr>
              <w:t>(strony internetowe)</w:t>
            </w:r>
          </w:p>
        </w:tc>
      </w:tr>
      <w:tr w:rsidR="00364E89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21183761" w:rsidR="00364E89" w:rsidRPr="00F37E91" w:rsidRDefault="00F37E91" w:rsidP="00F37E9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37E91">
              <w:rPr>
                <w:rStyle w:val="apple-style-span"/>
                <w:rFonts w:asciiTheme="minorHAnsi" w:hAnsiTheme="minorHAnsi" w:cstheme="minorHAnsi"/>
                <w:color w:val="000000"/>
              </w:rPr>
              <w:t>Koncepcja Strategiczna NATO z 2010 r. (strony internetowe)</w:t>
            </w:r>
          </w:p>
        </w:tc>
      </w:tr>
      <w:tr w:rsidR="00364E89" w:rsidRPr="00797BBE" w14:paraId="675B226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919DAF" w14:textId="357A535E" w:rsidR="00364E89" w:rsidRPr="00F37E91" w:rsidRDefault="00F37E91" w:rsidP="00F37E9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37E91">
              <w:rPr>
                <w:rStyle w:val="apple-style-span"/>
                <w:rFonts w:asciiTheme="minorHAnsi" w:hAnsiTheme="minorHAnsi" w:cstheme="minorHAnsi"/>
                <w:iCs/>
                <w:color w:val="000000"/>
              </w:rPr>
              <w:t>Koncepcja Strategiczna</w:t>
            </w:r>
            <w:r w:rsidRPr="00F37E91">
              <w:rPr>
                <w:rStyle w:val="apple-style-span"/>
                <w:rFonts w:asciiTheme="minorHAnsi" w:hAnsiTheme="minorHAnsi" w:cstheme="minorHAnsi"/>
                <w:color w:val="000000"/>
              </w:rPr>
              <w:t xml:space="preserve"> Sojuszu, przyjęta na szczycie </w:t>
            </w:r>
            <w:r w:rsidRPr="00F37E91">
              <w:rPr>
                <w:rStyle w:val="apple-style-span"/>
                <w:rFonts w:asciiTheme="minorHAnsi" w:hAnsiTheme="minorHAnsi" w:cstheme="minorHAnsi"/>
                <w:iCs/>
                <w:color w:val="000000"/>
              </w:rPr>
              <w:t>NATO</w:t>
            </w:r>
            <w:r w:rsidRPr="00F37E91">
              <w:rPr>
                <w:rStyle w:val="apple-style-span"/>
                <w:rFonts w:asciiTheme="minorHAnsi" w:hAnsiTheme="minorHAnsi" w:cstheme="minorHAnsi"/>
                <w:color w:val="000000"/>
              </w:rPr>
              <w:t xml:space="preserve"> w Rzymie w 1991 r. (strony internetowe)</w:t>
            </w:r>
          </w:p>
        </w:tc>
      </w:tr>
      <w:tr w:rsidR="00F37E91" w:rsidRPr="00797BBE" w14:paraId="42AA63B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9FBF9C9" w14:textId="4655B2FD" w:rsidR="00F37E91" w:rsidRPr="00F37E91" w:rsidRDefault="00F37E91" w:rsidP="00F37E9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Style w:val="apple-style-span"/>
                <w:rFonts w:asciiTheme="minorHAnsi" w:hAnsiTheme="minorHAnsi" w:cstheme="minorHAnsi"/>
                <w:iCs/>
                <w:color w:val="000000"/>
              </w:rPr>
            </w:pPr>
            <w:r w:rsidRPr="00F37E91">
              <w:rPr>
                <w:rStyle w:val="apple-style-span"/>
                <w:rFonts w:asciiTheme="minorHAnsi" w:hAnsiTheme="minorHAnsi" w:cstheme="minorHAnsi"/>
                <w:iCs/>
                <w:color w:val="000000"/>
              </w:rPr>
              <w:t>Sojusz na miarę XXI wieku. Komunikat ze szczytu waszyngtońskiego wydany przez szefów państw i rządów uczestniczących w posiedzeniu Rady Północnoatlantyckiej w Waszyngtonie w dniu 24 kwietnia 1999 roku. (strony internetowe)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157859" w14:textId="61513263" w:rsidR="00856ED4" w:rsidRPr="00773799" w:rsidRDefault="00856ED4" w:rsidP="00856ED4">
            <w:pPr>
              <w:pStyle w:val="Akapitzlist"/>
              <w:numPr>
                <w:ilvl w:val="0"/>
                <w:numId w:val="19"/>
              </w:numPr>
              <w:ind w:left="306"/>
              <w:rPr>
                <w:rFonts w:asciiTheme="minorHAnsi" w:hAnsiTheme="minorHAnsi" w:cstheme="minorHAnsi"/>
              </w:rPr>
            </w:pPr>
            <w:r w:rsidRPr="00773799">
              <w:rPr>
                <w:rFonts w:asciiTheme="minorHAnsi" w:hAnsiTheme="minorHAnsi" w:cstheme="minorHAnsi"/>
              </w:rPr>
              <w:t>Ćwiczenia – zaliczenie na ocenę (warunki: zaliczenie wszystkich ć</w:t>
            </w:r>
            <w:r w:rsidR="00E53EFA">
              <w:rPr>
                <w:rFonts w:asciiTheme="minorHAnsi" w:hAnsiTheme="minorHAnsi" w:cstheme="minorHAnsi"/>
              </w:rPr>
              <w:t xml:space="preserve">wiczeń, </w:t>
            </w:r>
            <w:r>
              <w:rPr>
                <w:rFonts w:asciiTheme="minorHAnsi" w:hAnsiTheme="minorHAnsi" w:cstheme="minorHAnsi"/>
              </w:rPr>
              <w:t>zdanie kolokwium)</w:t>
            </w:r>
            <w:r w:rsidRPr="00773799">
              <w:rPr>
                <w:rFonts w:asciiTheme="minorHAnsi" w:hAnsiTheme="minorHAnsi" w:cstheme="minorHAnsi"/>
              </w:rPr>
              <w:t>.</w:t>
            </w:r>
          </w:p>
          <w:p w14:paraId="6FCEC48C" w14:textId="77777777" w:rsidR="00364E89" w:rsidRPr="0078180A" w:rsidRDefault="00856ED4" w:rsidP="00DC5644">
            <w:pPr>
              <w:pStyle w:val="Akapitzlist"/>
              <w:numPr>
                <w:ilvl w:val="0"/>
                <w:numId w:val="19"/>
              </w:numPr>
              <w:ind w:left="306"/>
              <w:rPr>
                <w:rFonts w:cstheme="minorHAnsi"/>
              </w:rPr>
            </w:pPr>
            <w:r w:rsidRPr="00773799">
              <w:rPr>
                <w:rFonts w:asciiTheme="minorHAnsi" w:hAnsiTheme="minorHAnsi" w:cstheme="minorHAnsi"/>
              </w:rPr>
              <w:t xml:space="preserve">Wykład – egzamin </w:t>
            </w:r>
            <w:r w:rsidR="00DC5644">
              <w:rPr>
                <w:rFonts w:asciiTheme="minorHAnsi" w:hAnsiTheme="minorHAnsi" w:cstheme="minorHAnsi"/>
              </w:rPr>
              <w:t>ustny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="00DC5644">
              <w:rPr>
                <w:rFonts w:asciiTheme="minorHAnsi" w:hAnsiTheme="minorHAnsi" w:cstheme="minorHAnsi"/>
              </w:rPr>
              <w:t>po zaliczeniu ćwiczeń)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C5FDAE5" w14:textId="0687482E" w:rsidR="0078180A" w:rsidRPr="00856ED4" w:rsidRDefault="0078180A" w:rsidP="0078180A">
            <w:pPr>
              <w:pStyle w:val="Akapitzlist"/>
              <w:ind w:left="306"/>
              <w:rPr>
                <w:rFonts w:cstheme="minorHAnsi"/>
              </w:rPr>
            </w:pPr>
            <w:r>
              <w:rPr>
                <w:rFonts w:cstheme="minorHAnsi"/>
              </w:rPr>
              <w:t>Warunkiem przystąpienia do egzaminu jest zaliczenie ćwiczeń.</w:t>
            </w: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5B4D39B9" w:rsidR="00364E89" w:rsidRPr="00797BBE" w:rsidRDefault="00D218B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DA6027">
              <w:rPr>
                <w:rFonts w:asciiTheme="minorHAnsi" w:hAnsiTheme="minorHAnsi" w:cstheme="minorHAnsi"/>
              </w:rPr>
              <w:t>Informacje o tematyce przedmiotu i sposobach prowadzenia zajęć zostaną udzielone na pierwszym wykładzie i pierwszych ćwiczeniach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468D93D3" w:rsidR="00364E89" w:rsidRPr="00797BBE" w:rsidRDefault="00D218B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A6027">
              <w:rPr>
                <w:rFonts w:asciiTheme="minorHAnsi" w:hAnsiTheme="minorHAnsi" w:cstheme="minorHAnsi"/>
              </w:rPr>
              <w:t>Zajęcia odbywają się w miejscu określonym w planie zajęć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27BF1E42" w:rsidR="00364E89" w:rsidRPr="00797BBE" w:rsidRDefault="00D218B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A6027">
              <w:rPr>
                <w:rFonts w:asciiTheme="minorHAnsi" w:hAnsiTheme="minorHAnsi" w:cstheme="minorHAnsi"/>
              </w:rPr>
              <w:t>Zajęcia odbywają się w terminach określonym w planie zajęć.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32F991F6" w:rsidR="00364E89" w:rsidRPr="00797BBE" w:rsidRDefault="00D218B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A6027">
              <w:rPr>
                <w:rFonts w:asciiTheme="minorHAnsi" w:hAnsiTheme="minorHAnsi" w:cstheme="minorHAnsi"/>
              </w:rPr>
              <w:t xml:space="preserve">Konsultacje prowadzą dr hab. Zbigniew </w:t>
            </w:r>
            <w:proofErr w:type="spellStart"/>
            <w:r w:rsidRPr="00DA6027">
              <w:rPr>
                <w:rFonts w:asciiTheme="minorHAnsi" w:hAnsiTheme="minorHAnsi" w:cstheme="minorHAnsi"/>
              </w:rPr>
              <w:t>Sabak</w:t>
            </w:r>
            <w:proofErr w:type="spellEnd"/>
            <w:r w:rsidRPr="00DA6027">
              <w:rPr>
                <w:rFonts w:asciiTheme="minorHAnsi" w:hAnsiTheme="minorHAnsi" w:cstheme="minorHAnsi"/>
              </w:rPr>
              <w:t xml:space="preserve"> w miejscu i terminach określonych w planie zajęć.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982622"/>
    <w:multiLevelType w:val="hybridMultilevel"/>
    <w:tmpl w:val="6F8EF6E6"/>
    <w:lvl w:ilvl="0" w:tplc="C99C0AC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247C3"/>
    <w:multiLevelType w:val="hybridMultilevel"/>
    <w:tmpl w:val="86E0EA60"/>
    <w:lvl w:ilvl="0" w:tplc="1466FF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106A2F"/>
    <w:multiLevelType w:val="hybridMultilevel"/>
    <w:tmpl w:val="ECA2B65E"/>
    <w:lvl w:ilvl="0" w:tplc="DAAA593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6325A"/>
    <w:multiLevelType w:val="hybridMultilevel"/>
    <w:tmpl w:val="542A38BC"/>
    <w:lvl w:ilvl="0" w:tplc="DFAAFF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634438"/>
    <w:multiLevelType w:val="hybridMultilevel"/>
    <w:tmpl w:val="7E2CC0E2"/>
    <w:lvl w:ilvl="0" w:tplc="19927E3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9704871">
    <w:abstractNumId w:val="1"/>
  </w:num>
  <w:num w:numId="2" w16cid:durableId="2047019147">
    <w:abstractNumId w:val="0"/>
  </w:num>
  <w:num w:numId="3" w16cid:durableId="202789318">
    <w:abstractNumId w:val="7"/>
  </w:num>
  <w:num w:numId="4" w16cid:durableId="100077746">
    <w:abstractNumId w:val="2"/>
  </w:num>
  <w:num w:numId="5" w16cid:durableId="236285920">
    <w:abstractNumId w:val="3"/>
  </w:num>
  <w:num w:numId="6" w16cid:durableId="1647734598">
    <w:abstractNumId w:val="8"/>
  </w:num>
  <w:num w:numId="7" w16cid:durableId="244267304">
    <w:abstractNumId w:val="4"/>
  </w:num>
  <w:num w:numId="8" w16cid:durableId="957226783">
    <w:abstractNumId w:val="5"/>
  </w:num>
  <w:num w:numId="9" w16cid:durableId="1818646951">
    <w:abstractNumId w:val="10"/>
  </w:num>
  <w:num w:numId="10" w16cid:durableId="1701513470">
    <w:abstractNumId w:val="16"/>
  </w:num>
  <w:num w:numId="11" w16cid:durableId="197662373">
    <w:abstractNumId w:val="6"/>
  </w:num>
  <w:num w:numId="12" w16cid:durableId="758140003">
    <w:abstractNumId w:val="18"/>
  </w:num>
  <w:num w:numId="13" w16cid:durableId="1193498613">
    <w:abstractNumId w:val="9"/>
  </w:num>
  <w:num w:numId="14" w16cid:durableId="254869595">
    <w:abstractNumId w:val="13"/>
  </w:num>
  <w:num w:numId="15" w16cid:durableId="996493706">
    <w:abstractNumId w:val="14"/>
  </w:num>
  <w:num w:numId="16" w16cid:durableId="1038628398">
    <w:abstractNumId w:val="17"/>
  </w:num>
  <w:num w:numId="17" w16cid:durableId="914360330">
    <w:abstractNumId w:val="11"/>
  </w:num>
  <w:num w:numId="18" w16cid:durableId="1009715422">
    <w:abstractNumId w:val="12"/>
  </w:num>
  <w:num w:numId="19" w16cid:durableId="16028360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32F3D"/>
    <w:rsid w:val="000F67C4"/>
    <w:rsid w:val="0019729E"/>
    <w:rsid w:val="001E632A"/>
    <w:rsid w:val="001F67A0"/>
    <w:rsid w:val="00256381"/>
    <w:rsid w:val="00282C99"/>
    <w:rsid w:val="002D5D4C"/>
    <w:rsid w:val="00352152"/>
    <w:rsid w:val="003602B5"/>
    <w:rsid w:val="00364E89"/>
    <w:rsid w:val="00422329"/>
    <w:rsid w:val="004230AF"/>
    <w:rsid w:val="00647BF0"/>
    <w:rsid w:val="006B3521"/>
    <w:rsid w:val="007647E8"/>
    <w:rsid w:val="00773799"/>
    <w:rsid w:val="00775DE9"/>
    <w:rsid w:val="0078180A"/>
    <w:rsid w:val="00797BBE"/>
    <w:rsid w:val="007F2CB3"/>
    <w:rsid w:val="00837A59"/>
    <w:rsid w:val="00856ED4"/>
    <w:rsid w:val="008B3B10"/>
    <w:rsid w:val="008E6504"/>
    <w:rsid w:val="009C1F64"/>
    <w:rsid w:val="009C5A6E"/>
    <w:rsid w:val="00AF41AC"/>
    <w:rsid w:val="00B050C6"/>
    <w:rsid w:val="00B27BD1"/>
    <w:rsid w:val="00B95B74"/>
    <w:rsid w:val="00BC4673"/>
    <w:rsid w:val="00BF1F7F"/>
    <w:rsid w:val="00C357C8"/>
    <w:rsid w:val="00C5236F"/>
    <w:rsid w:val="00C810DD"/>
    <w:rsid w:val="00CC778D"/>
    <w:rsid w:val="00CD0376"/>
    <w:rsid w:val="00D218B9"/>
    <w:rsid w:val="00DC5644"/>
    <w:rsid w:val="00E177F1"/>
    <w:rsid w:val="00E33C4C"/>
    <w:rsid w:val="00E53EFA"/>
    <w:rsid w:val="00EF6C92"/>
    <w:rsid w:val="00F3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style-span">
    <w:name w:val="apple-style-span"/>
    <w:basedOn w:val="Domylnaczcionkaakapitu"/>
    <w:rsid w:val="0003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2022-05-19T09:05:00Z</dcterms:created>
  <dcterms:modified xsi:type="dcterms:W3CDTF">2023-06-02T12:49:00Z</dcterms:modified>
</cp:coreProperties>
</file>