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"/>
        <w:gridCol w:w="5918"/>
        <w:gridCol w:w="311"/>
        <w:gridCol w:w="2651"/>
      </w:tblGrid>
      <w:tr w:rsidR="00364E89" w:rsidRPr="00797BBE" w14:paraId="677ED993" w14:textId="77777777" w:rsidTr="00FB1CDD">
        <w:trPr>
          <w:trHeight w:val="662"/>
        </w:trPr>
        <w:tc>
          <w:tcPr>
            <w:tcW w:w="9606" w:type="dxa"/>
            <w:gridSpan w:val="4"/>
            <w:shd w:val="clear" w:color="auto" w:fill="D0CECE"/>
            <w:vAlign w:val="center"/>
          </w:tcPr>
          <w:p w14:paraId="1E7D0C10" w14:textId="77777777" w:rsidR="00364E89" w:rsidRDefault="00364E89" w:rsidP="009E288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797BB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KARTA PRZEDMIOTU DLA NABORU </w:t>
            </w:r>
            <w:r w:rsidR="00ED3B9A">
              <w:rPr>
                <w:rFonts w:asciiTheme="minorHAnsi" w:hAnsiTheme="minorHAnsi" w:cstheme="minorHAnsi"/>
                <w:b/>
                <w:sz w:val="28"/>
                <w:szCs w:val="28"/>
              </w:rPr>
              <w:t>2023/2024</w:t>
            </w:r>
          </w:p>
          <w:p w14:paraId="3E449116" w14:textId="01063622" w:rsidR="005346D7" w:rsidRPr="00797BBE" w:rsidRDefault="005346D7" w:rsidP="005346D7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346D7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FORMA STUDIÓW: </w:t>
            </w:r>
            <w:r w:rsidR="001D5AA2">
              <w:rPr>
                <w:rFonts w:asciiTheme="minorHAnsi" w:hAnsiTheme="minorHAnsi" w:cstheme="minorHAnsi"/>
                <w:b/>
                <w:sz w:val="28"/>
                <w:szCs w:val="28"/>
              </w:rPr>
              <w:t>NIE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STACJONARN</w:t>
            </w:r>
            <w:r w:rsidR="00C40E0A">
              <w:rPr>
                <w:rFonts w:asciiTheme="minorHAnsi" w:hAnsiTheme="minorHAnsi" w:cstheme="minorHAnsi"/>
                <w:b/>
                <w:sz w:val="28"/>
                <w:szCs w:val="28"/>
              </w:rPr>
              <w:t>A</w:t>
            </w:r>
          </w:p>
        </w:tc>
      </w:tr>
      <w:tr w:rsidR="00364E89" w:rsidRPr="00797BBE" w14:paraId="74BB9145" w14:textId="77777777" w:rsidTr="00FB1CDD">
        <w:trPr>
          <w:trHeight w:val="546"/>
        </w:trPr>
        <w:tc>
          <w:tcPr>
            <w:tcW w:w="9606" w:type="dxa"/>
            <w:gridSpan w:val="4"/>
            <w:shd w:val="clear" w:color="auto" w:fill="auto"/>
            <w:vAlign w:val="center"/>
          </w:tcPr>
          <w:p w14:paraId="086DBB6A" w14:textId="77777777" w:rsidR="00364E89" w:rsidRPr="00797BBE" w:rsidRDefault="00364E89" w:rsidP="009E288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INFORMACJE OGÓLNE</w:t>
            </w:r>
          </w:p>
        </w:tc>
      </w:tr>
      <w:tr w:rsidR="00364E89" w:rsidRPr="00797BBE" w14:paraId="375DD8F4" w14:textId="77777777" w:rsidTr="00FB1CDD">
        <w:trPr>
          <w:trHeight w:val="546"/>
        </w:trPr>
        <w:tc>
          <w:tcPr>
            <w:tcW w:w="9606" w:type="dxa"/>
            <w:gridSpan w:val="4"/>
            <w:shd w:val="clear" w:color="auto" w:fill="auto"/>
            <w:vAlign w:val="center"/>
          </w:tcPr>
          <w:p w14:paraId="5AC0F402" w14:textId="77777777" w:rsidR="00364E89" w:rsidRPr="004E4448" w:rsidRDefault="00364E89" w:rsidP="009E2885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1.Nazwa przedmiotu </w:t>
            </w:r>
            <w:r w:rsidR="00ED3B9A" w:rsidRPr="00ED3B9A">
              <w:rPr>
                <w:rFonts w:asciiTheme="minorHAnsi" w:hAnsiTheme="minorHAnsi" w:cstheme="minorHAnsi"/>
              </w:rPr>
              <w:t>Konflikty militarne we współczesnym świecie</w:t>
            </w:r>
          </w:p>
        </w:tc>
      </w:tr>
      <w:tr w:rsidR="00364E89" w:rsidRPr="00797BBE" w14:paraId="390410BB" w14:textId="77777777" w:rsidTr="00FB1CDD">
        <w:trPr>
          <w:trHeight w:val="546"/>
        </w:trPr>
        <w:tc>
          <w:tcPr>
            <w:tcW w:w="9606" w:type="dxa"/>
            <w:gridSpan w:val="4"/>
            <w:shd w:val="clear" w:color="auto" w:fill="auto"/>
            <w:vAlign w:val="center"/>
          </w:tcPr>
          <w:p w14:paraId="2658D585" w14:textId="7777777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2. Nazwa kierunku </w:t>
            </w:r>
            <w:r w:rsidR="009B3FD5">
              <w:rPr>
                <w:rFonts w:cstheme="minorHAnsi"/>
              </w:rPr>
              <w:t>Bezpieczeństwo Narodowe</w:t>
            </w:r>
          </w:p>
        </w:tc>
      </w:tr>
      <w:tr w:rsidR="00364E89" w:rsidRPr="00797BBE" w14:paraId="3BA88CED" w14:textId="77777777" w:rsidTr="00FB1CDD">
        <w:trPr>
          <w:trHeight w:val="546"/>
        </w:trPr>
        <w:tc>
          <w:tcPr>
            <w:tcW w:w="9606" w:type="dxa"/>
            <w:gridSpan w:val="4"/>
            <w:shd w:val="clear" w:color="auto" w:fill="auto"/>
            <w:vAlign w:val="center"/>
          </w:tcPr>
          <w:p w14:paraId="6C029F5C" w14:textId="77777777" w:rsidR="00364E89" w:rsidRPr="00797BBE" w:rsidRDefault="00364E89" w:rsidP="00ED3B9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3. Poziom studiów </w:t>
            </w:r>
            <w:r w:rsidR="004E4448" w:rsidRPr="004E4448">
              <w:rPr>
                <w:rFonts w:asciiTheme="minorHAnsi" w:hAnsiTheme="minorHAnsi" w:cstheme="minorHAnsi"/>
              </w:rPr>
              <w:t xml:space="preserve">studia </w:t>
            </w:r>
            <w:r w:rsidR="00ED3B9A">
              <w:rPr>
                <w:rFonts w:cstheme="minorHAnsi"/>
              </w:rPr>
              <w:t>drugi</w:t>
            </w:r>
            <w:r w:rsidR="00504ED4">
              <w:rPr>
                <w:rFonts w:cstheme="minorHAnsi"/>
              </w:rPr>
              <w:t>ego</w:t>
            </w:r>
            <w:r w:rsidR="00504ED4" w:rsidRPr="00346519">
              <w:rPr>
                <w:rFonts w:cstheme="minorHAnsi"/>
              </w:rPr>
              <w:t xml:space="preserve"> stopnia</w:t>
            </w:r>
          </w:p>
        </w:tc>
      </w:tr>
      <w:tr w:rsidR="00364E89" w:rsidRPr="00797BBE" w14:paraId="61799DEE" w14:textId="77777777" w:rsidTr="00FB1CDD">
        <w:trPr>
          <w:trHeight w:val="546"/>
        </w:trPr>
        <w:tc>
          <w:tcPr>
            <w:tcW w:w="9606" w:type="dxa"/>
            <w:gridSpan w:val="4"/>
            <w:shd w:val="clear" w:color="auto" w:fill="auto"/>
            <w:vAlign w:val="center"/>
          </w:tcPr>
          <w:p w14:paraId="4C33275B" w14:textId="7777777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4. Liczba punktów ECTS</w:t>
            </w:r>
            <w:r w:rsidR="00F97B4E">
              <w:rPr>
                <w:rFonts w:asciiTheme="minorHAnsi" w:hAnsiTheme="minorHAnsi" w:cstheme="minorHAnsi"/>
                <w:b/>
              </w:rPr>
              <w:t xml:space="preserve"> </w:t>
            </w:r>
            <w:r w:rsidR="005346D7">
              <w:rPr>
                <w:rFonts w:cstheme="minorHAnsi"/>
              </w:rPr>
              <w:t>3</w:t>
            </w:r>
          </w:p>
        </w:tc>
      </w:tr>
      <w:tr w:rsidR="00364E89" w:rsidRPr="00797BBE" w14:paraId="3CAD1267" w14:textId="77777777" w:rsidTr="00FB1CDD">
        <w:trPr>
          <w:trHeight w:val="1887"/>
        </w:trPr>
        <w:tc>
          <w:tcPr>
            <w:tcW w:w="9606" w:type="dxa"/>
            <w:gridSpan w:val="4"/>
            <w:shd w:val="clear" w:color="auto" w:fill="auto"/>
            <w:vAlign w:val="center"/>
          </w:tcPr>
          <w:p w14:paraId="11ACA56E" w14:textId="7777777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5. Liczba godzin w semestrze</w:t>
            </w:r>
          </w:p>
          <w:p w14:paraId="27532B01" w14:textId="7777777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</w:p>
          <w:tbl>
            <w:tblPr>
              <w:tblStyle w:val="Tabela-Siatka"/>
              <w:tblW w:w="0" w:type="auto"/>
              <w:tblInd w:w="143" w:type="dxa"/>
              <w:tblLook w:val="04A0" w:firstRow="1" w:lastRow="0" w:firstColumn="1" w:lastColumn="0" w:noHBand="0" w:noVBand="1"/>
            </w:tblPr>
            <w:tblGrid>
              <w:gridCol w:w="1327"/>
              <w:gridCol w:w="1315"/>
              <w:gridCol w:w="1316"/>
              <w:gridCol w:w="1325"/>
              <w:gridCol w:w="1322"/>
              <w:gridCol w:w="1319"/>
              <w:gridCol w:w="1318"/>
            </w:tblGrid>
            <w:tr w:rsidR="00364E89" w:rsidRPr="00797BBE" w14:paraId="0ECB3C6F" w14:textId="77777777" w:rsidTr="009E2885">
              <w:tc>
                <w:tcPr>
                  <w:tcW w:w="1336" w:type="dxa"/>
                </w:tcPr>
                <w:p w14:paraId="3CA58820" w14:textId="77777777" w:rsidR="00364E89" w:rsidRPr="00797BBE" w:rsidRDefault="00364E89" w:rsidP="009E2885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semestr</w:t>
                  </w:r>
                </w:p>
              </w:tc>
              <w:tc>
                <w:tcPr>
                  <w:tcW w:w="1337" w:type="dxa"/>
                </w:tcPr>
                <w:p w14:paraId="35640765" w14:textId="77777777" w:rsidR="00364E89" w:rsidRPr="00797BBE" w:rsidRDefault="00364E89" w:rsidP="009E2885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w</w:t>
                  </w:r>
                </w:p>
              </w:tc>
              <w:tc>
                <w:tcPr>
                  <w:tcW w:w="1336" w:type="dxa"/>
                </w:tcPr>
                <w:p w14:paraId="597C8A60" w14:textId="77777777" w:rsidR="00364E89" w:rsidRPr="00797BBE" w:rsidRDefault="00364E89" w:rsidP="009E2885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797BBE">
                    <w:rPr>
                      <w:rFonts w:asciiTheme="minorHAnsi" w:hAnsiTheme="minorHAnsi" w:cstheme="minorHAnsi"/>
                    </w:rPr>
                    <w:t>ćw</w:t>
                  </w:r>
                  <w:proofErr w:type="spellEnd"/>
                </w:p>
              </w:tc>
              <w:tc>
                <w:tcPr>
                  <w:tcW w:w="1337" w:type="dxa"/>
                </w:tcPr>
                <w:p w14:paraId="19D5792B" w14:textId="77777777" w:rsidR="00364E89" w:rsidRPr="00797BBE" w:rsidRDefault="00364E89" w:rsidP="009E2885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lab/lek</w:t>
                  </w:r>
                </w:p>
              </w:tc>
              <w:tc>
                <w:tcPr>
                  <w:tcW w:w="1336" w:type="dxa"/>
                </w:tcPr>
                <w:p w14:paraId="2D961680" w14:textId="77777777" w:rsidR="00364E89" w:rsidRPr="00797BBE" w:rsidRDefault="00364E89" w:rsidP="009E2885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797BBE">
                    <w:rPr>
                      <w:rFonts w:asciiTheme="minorHAnsi" w:hAnsiTheme="minorHAnsi" w:cstheme="minorHAnsi"/>
                    </w:rPr>
                    <w:t>prj</w:t>
                  </w:r>
                  <w:proofErr w:type="spellEnd"/>
                  <w:r w:rsidRPr="00797BBE">
                    <w:rPr>
                      <w:rFonts w:asciiTheme="minorHAnsi" w:hAnsiTheme="minorHAnsi" w:cstheme="minorHAnsi"/>
                    </w:rPr>
                    <w:t>/</w:t>
                  </w:r>
                  <w:proofErr w:type="spellStart"/>
                  <w:r w:rsidRPr="00797BBE">
                    <w:rPr>
                      <w:rFonts w:asciiTheme="minorHAnsi" w:hAnsiTheme="minorHAnsi" w:cstheme="minorHAnsi"/>
                    </w:rPr>
                    <w:t>zp</w:t>
                  </w:r>
                  <w:proofErr w:type="spellEnd"/>
                </w:p>
              </w:tc>
              <w:tc>
                <w:tcPr>
                  <w:tcW w:w="1337" w:type="dxa"/>
                </w:tcPr>
                <w:p w14:paraId="71EA08F5" w14:textId="77777777" w:rsidR="00364E89" w:rsidRPr="00797BBE" w:rsidRDefault="00364E89" w:rsidP="009E2885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797BBE">
                    <w:rPr>
                      <w:rFonts w:asciiTheme="minorHAnsi" w:hAnsiTheme="minorHAnsi" w:cstheme="minorHAnsi"/>
                    </w:rPr>
                    <w:t>pws</w:t>
                  </w:r>
                  <w:proofErr w:type="spellEnd"/>
                </w:p>
              </w:tc>
              <w:tc>
                <w:tcPr>
                  <w:tcW w:w="1337" w:type="dxa"/>
                </w:tcPr>
                <w:p w14:paraId="3A66A4C0" w14:textId="77777777" w:rsidR="00364E89" w:rsidRPr="00797BBE" w:rsidRDefault="00364E89" w:rsidP="009E2885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797BBE">
                    <w:rPr>
                      <w:rFonts w:asciiTheme="minorHAnsi" w:hAnsiTheme="minorHAnsi" w:cstheme="minorHAnsi"/>
                    </w:rPr>
                    <w:t>prk</w:t>
                  </w:r>
                  <w:proofErr w:type="spellEnd"/>
                </w:p>
              </w:tc>
            </w:tr>
            <w:tr w:rsidR="00504ED4" w:rsidRPr="00797BBE" w14:paraId="25FADABD" w14:textId="77777777" w:rsidTr="009E2885">
              <w:tc>
                <w:tcPr>
                  <w:tcW w:w="1336" w:type="dxa"/>
                </w:tcPr>
                <w:p w14:paraId="25DA2A45" w14:textId="77777777" w:rsidR="00504ED4" w:rsidRPr="00797BBE" w:rsidRDefault="00504ED4" w:rsidP="004E4448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cstheme="minorHAnsi"/>
                    </w:rPr>
                    <w:t>III</w:t>
                  </w:r>
                </w:p>
              </w:tc>
              <w:tc>
                <w:tcPr>
                  <w:tcW w:w="1337" w:type="dxa"/>
                </w:tcPr>
                <w:p w14:paraId="3D945888" w14:textId="1DF4C8C9" w:rsidR="00504ED4" w:rsidRPr="00797BBE" w:rsidRDefault="001D5AA2" w:rsidP="004E4448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cstheme="minorHAnsi"/>
                    </w:rPr>
                    <w:t>9</w:t>
                  </w:r>
                </w:p>
              </w:tc>
              <w:tc>
                <w:tcPr>
                  <w:tcW w:w="1336" w:type="dxa"/>
                </w:tcPr>
                <w:p w14:paraId="7F152D79" w14:textId="3C025F42" w:rsidR="00504ED4" w:rsidRPr="00797BBE" w:rsidRDefault="001D5AA2" w:rsidP="004E4448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cstheme="minorHAnsi"/>
                    </w:rPr>
                    <w:t>9</w:t>
                  </w:r>
                </w:p>
              </w:tc>
              <w:tc>
                <w:tcPr>
                  <w:tcW w:w="1337" w:type="dxa"/>
                </w:tcPr>
                <w:p w14:paraId="6A7E7384" w14:textId="77777777" w:rsidR="00504ED4" w:rsidRPr="00797BBE" w:rsidRDefault="00504ED4" w:rsidP="00504ED4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6" w:type="dxa"/>
                </w:tcPr>
                <w:p w14:paraId="102272D6" w14:textId="77777777" w:rsidR="00504ED4" w:rsidRPr="00797BBE" w:rsidRDefault="00504ED4" w:rsidP="00504ED4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7" w:type="dxa"/>
                </w:tcPr>
                <w:p w14:paraId="149C3417" w14:textId="77777777" w:rsidR="00504ED4" w:rsidRPr="00797BBE" w:rsidRDefault="00504ED4" w:rsidP="00504ED4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7" w:type="dxa"/>
                </w:tcPr>
                <w:p w14:paraId="4787209C" w14:textId="77777777" w:rsidR="00504ED4" w:rsidRPr="00797BBE" w:rsidRDefault="00504ED4" w:rsidP="00504ED4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14:paraId="23A644E0" w14:textId="77777777" w:rsidR="00364E89" w:rsidRPr="00797BBE" w:rsidRDefault="00364E89" w:rsidP="009E2885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</w:tr>
      <w:tr w:rsidR="00364E89" w:rsidRPr="00797BBE" w14:paraId="7DCDEEC0" w14:textId="77777777" w:rsidTr="00FB1CDD">
        <w:trPr>
          <w:trHeight w:val="555"/>
        </w:trPr>
        <w:tc>
          <w:tcPr>
            <w:tcW w:w="9606" w:type="dxa"/>
            <w:gridSpan w:val="4"/>
            <w:shd w:val="clear" w:color="auto" w:fill="auto"/>
            <w:vAlign w:val="center"/>
          </w:tcPr>
          <w:p w14:paraId="56A7C8C4" w14:textId="0D84DF48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6. Język wykładowy</w:t>
            </w:r>
            <w:r w:rsidR="00DF15B2">
              <w:rPr>
                <w:rFonts w:asciiTheme="minorHAnsi" w:hAnsiTheme="minorHAnsi" w:cstheme="minorHAnsi"/>
                <w:b/>
              </w:rPr>
              <w:t xml:space="preserve"> </w:t>
            </w:r>
            <w:r w:rsidR="00504ED4" w:rsidRPr="00077BE2">
              <w:t>polski</w:t>
            </w:r>
          </w:p>
        </w:tc>
      </w:tr>
      <w:tr w:rsidR="00364E89" w:rsidRPr="00797BBE" w14:paraId="0E2A0F95" w14:textId="77777777" w:rsidTr="00FB1CDD">
        <w:trPr>
          <w:trHeight w:val="550"/>
        </w:trPr>
        <w:tc>
          <w:tcPr>
            <w:tcW w:w="9606" w:type="dxa"/>
            <w:gridSpan w:val="4"/>
            <w:shd w:val="clear" w:color="auto" w:fill="auto"/>
            <w:vAlign w:val="center"/>
          </w:tcPr>
          <w:p w14:paraId="604D3D00" w14:textId="7777777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7. Wykładowca </w:t>
            </w:r>
            <w:r w:rsidR="00504ED4" w:rsidRPr="007B5CCD">
              <w:rPr>
                <w:sz w:val="20"/>
                <w:szCs w:val="20"/>
              </w:rPr>
              <w:t xml:space="preserve">dr Dariusz </w:t>
            </w:r>
            <w:proofErr w:type="spellStart"/>
            <w:r w:rsidR="00504ED4" w:rsidRPr="007B5CCD">
              <w:rPr>
                <w:sz w:val="20"/>
                <w:szCs w:val="20"/>
              </w:rPr>
              <w:t>Brążkiewicz</w:t>
            </w:r>
            <w:proofErr w:type="spellEnd"/>
          </w:p>
        </w:tc>
      </w:tr>
      <w:tr w:rsidR="00364E89" w:rsidRPr="00797BBE" w14:paraId="0514D419" w14:textId="77777777" w:rsidTr="00FB1CDD">
        <w:trPr>
          <w:trHeight w:val="526"/>
        </w:trPr>
        <w:tc>
          <w:tcPr>
            <w:tcW w:w="9606" w:type="dxa"/>
            <w:gridSpan w:val="4"/>
            <w:shd w:val="clear" w:color="auto" w:fill="auto"/>
            <w:vAlign w:val="center"/>
          </w:tcPr>
          <w:p w14:paraId="7EA46DCA" w14:textId="77777777" w:rsidR="00364E89" w:rsidRPr="00797BBE" w:rsidRDefault="00364E89" w:rsidP="009E288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  <w:szCs w:val="22"/>
              </w:rPr>
              <w:t>INFORMACJE SZCZEGÓŁOWE</w:t>
            </w:r>
          </w:p>
        </w:tc>
      </w:tr>
      <w:tr w:rsidR="00364E89" w:rsidRPr="00797BBE" w14:paraId="6CF705D3" w14:textId="77777777" w:rsidTr="00FB1CDD">
        <w:trPr>
          <w:trHeight w:val="302"/>
        </w:trPr>
        <w:tc>
          <w:tcPr>
            <w:tcW w:w="9606" w:type="dxa"/>
            <w:gridSpan w:val="4"/>
            <w:shd w:val="clear" w:color="auto" w:fill="D0CECE"/>
            <w:vAlign w:val="center"/>
          </w:tcPr>
          <w:p w14:paraId="0B198459" w14:textId="77777777" w:rsidR="00364E89" w:rsidRPr="00797BBE" w:rsidRDefault="00364E89" w:rsidP="009E2885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8. Wymagania wstępne</w:t>
            </w:r>
          </w:p>
        </w:tc>
      </w:tr>
      <w:tr w:rsidR="00364E89" w:rsidRPr="00797BBE" w14:paraId="3D02E9C7" w14:textId="77777777" w:rsidTr="00FB1CDD">
        <w:trPr>
          <w:trHeight w:val="302"/>
        </w:trPr>
        <w:tc>
          <w:tcPr>
            <w:tcW w:w="9606" w:type="dxa"/>
            <w:gridSpan w:val="4"/>
            <w:shd w:val="clear" w:color="auto" w:fill="auto"/>
            <w:vAlign w:val="center"/>
          </w:tcPr>
          <w:p w14:paraId="5BA75208" w14:textId="77777777" w:rsidR="00364E89" w:rsidRPr="00797BBE" w:rsidRDefault="00504ED4" w:rsidP="00797BB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t>Nie dotyczy</w:t>
            </w:r>
          </w:p>
        </w:tc>
      </w:tr>
      <w:tr w:rsidR="00364E89" w:rsidRPr="00797BBE" w14:paraId="32F83C11" w14:textId="77777777" w:rsidTr="00FB1CDD">
        <w:trPr>
          <w:trHeight w:val="302"/>
        </w:trPr>
        <w:tc>
          <w:tcPr>
            <w:tcW w:w="9606" w:type="dxa"/>
            <w:gridSpan w:val="4"/>
            <w:shd w:val="clear" w:color="auto" w:fill="D0CECE"/>
            <w:vAlign w:val="center"/>
          </w:tcPr>
          <w:p w14:paraId="33CF4E36" w14:textId="77777777" w:rsidR="00364E89" w:rsidRPr="00797BBE" w:rsidRDefault="00364E89" w:rsidP="009E2885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9. Cele przedmiotu</w:t>
            </w:r>
          </w:p>
        </w:tc>
      </w:tr>
      <w:tr w:rsidR="00504ED4" w:rsidRPr="00797BBE" w14:paraId="4702295B" w14:textId="77777777" w:rsidTr="00FB1CDD">
        <w:trPr>
          <w:trHeight w:val="335"/>
        </w:trPr>
        <w:tc>
          <w:tcPr>
            <w:tcW w:w="9606" w:type="dxa"/>
            <w:gridSpan w:val="4"/>
            <w:shd w:val="clear" w:color="auto" w:fill="auto"/>
          </w:tcPr>
          <w:p w14:paraId="782538D5" w14:textId="77777777" w:rsidR="00504ED4" w:rsidRPr="00504ED4" w:rsidRDefault="00504ED4" w:rsidP="00341A9C">
            <w:pPr>
              <w:rPr>
                <w:rFonts w:asciiTheme="minorHAnsi" w:hAnsiTheme="minorHAnsi" w:cstheme="minorHAnsi"/>
              </w:rPr>
            </w:pPr>
            <w:r w:rsidRPr="00504ED4">
              <w:rPr>
                <w:rFonts w:ascii="Calibri" w:hAnsi="Calibri" w:cs="Calibri"/>
                <w:sz w:val="22"/>
                <w:szCs w:val="22"/>
              </w:rPr>
              <w:t xml:space="preserve">C 1 Zapoznanie studentów z </w:t>
            </w:r>
            <w:r w:rsidR="00341A9C">
              <w:rPr>
                <w:rFonts w:ascii="Calibri" w:hAnsi="Calibri" w:cs="Calibri"/>
                <w:sz w:val="22"/>
                <w:szCs w:val="22"/>
              </w:rPr>
              <w:t>wymiarem militarnym bezpieczeństwa międzynarodowego</w:t>
            </w:r>
            <w:r w:rsidRPr="00504ED4">
              <w:rPr>
                <w:rFonts w:ascii="Calibri" w:hAnsi="Calibri" w:cs="Calibri"/>
                <w:sz w:val="22"/>
                <w:szCs w:val="22"/>
              </w:rPr>
              <w:t xml:space="preserve"> oraz podstawowymi pojęciami, </w:t>
            </w:r>
            <w:r w:rsidR="00341A9C">
              <w:rPr>
                <w:rFonts w:ascii="Calibri" w:hAnsi="Calibri" w:cs="Calibri"/>
                <w:sz w:val="22"/>
                <w:szCs w:val="22"/>
              </w:rPr>
              <w:t>charakterystyką</w:t>
            </w:r>
            <w:r w:rsidRPr="00504ED4">
              <w:rPr>
                <w:rFonts w:ascii="Calibri" w:hAnsi="Calibri" w:cs="Calibri"/>
                <w:sz w:val="22"/>
                <w:szCs w:val="22"/>
              </w:rPr>
              <w:t xml:space="preserve"> i klasyfikacją.</w:t>
            </w:r>
          </w:p>
        </w:tc>
      </w:tr>
      <w:tr w:rsidR="00504ED4" w:rsidRPr="00797BBE" w14:paraId="5369B800" w14:textId="77777777" w:rsidTr="00FB1CDD">
        <w:trPr>
          <w:trHeight w:val="324"/>
        </w:trPr>
        <w:tc>
          <w:tcPr>
            <w:tcW w:w="9606" w:type="dxa"/>
            <w:gridSpan w:val="4"/>
            <w:shd w:val="clear" w:color="auto" w:fill="auto"/>
          </w:tcPr>
          <w:p w14:paraId="38F96A24" w14:textId="77777777" w:rsidR="00504ED4" w:rsidRPr="00504ED4" w:rsidRDefault="00504ED4" w:rsidP="00341A9C">
            <w:pPr>
              <w:jc w:val="both"/>
              <w:rPr>
                <w:rFonts w:asciiTheme="minorHAnsi" w:hAnsiTheme="minorHAnsi" w:cstheme="minorHAnsi"/>
              </w:rPr>
            </w:pPr>
            <w:r w:rsidRPr="00504ED4">
              <w:rPr>
                <w:rFonts w:ascii="Calibri" w:hAnsi="Calibri" w:cs="Calibri"/>
                <w:sz w:val="22"/>
                <w:szCs w:val="22"/>
              </w:rPr>
              <w:t xml:space="preserve">C 2 Ukazanie konfliktów </w:t>
            </w:r>
            <w:r w:rsidR="00341A9C">
              <w:rPr>
                <w:rFonts w:ascii="Calibri" w:hAnsi="Calibri" w:cs="Calibri"/>
                <w:sz w:val="22"/>
                <w:szCs w:val="22"/>
              </w:rPr>
              <w:t>militarnych jako elementu</w:t>
            </w:r>
            <w:r w:rsidRPr="00504ED4">
              <w:rPr>
                <w:rFonts w:ascii="Calibri" w:hAnsi="Calibri" w:cs="Calibri"/>
                <w:sz w:val="22"/>
                <w:szCs w:val="22"/>
              </w:rPr>
              <w:t xml:space="preserve"> stosunków międzynarodowych i narodowych.</w:t>
            </w:r>
          </w:p>
        </w:tc>
      </w:tr>
      <w:tr w:rsidR="00504ED4" w:rsidRPr="00797BBE" w14:paraId="2AE44B66" w14:textId="77777777" w:rsidTr="00FB1CDD">
        <w:trPr>
          <w:trHeight w:val="324"/>
        </w:trPr>
        <w:tc>
          <w:tcPr>
            <w:tcW w:w="9606" w:type="dxa"/>
            <w:gridSpan w:val="4"/>
            <w:shd w:val="clear" w:color="auto" w:fill="auto"/>
          </w:tcPr>
          <w:p w14:paraId="19C4B86F" w14:textId="77777777" w:rsidR="00504ED4" w:rsidRPr="00504ED4" w:rsidRDefault="00504ED4" w:rsidP="00341A9C">
            <w:pPr>
              <w:rPr>
                <w:rFonts w:asciiTheme="minorHAnsi" w:hAnsiTheme="minorHAnsi" w:cstheme="minorHAnsi"/>
              </w:rPr>
            </w:pPr>
            <w:r w:rsidRPr="00504ED4">
              <w:rPr>
                <w:rFonts w:ascii="Calibri" w:hAnsi="Calibri" w:cs="Calibri"/>
                <w:sz w:val="22"/>
                <w:szCs w:val="22"/>
              </w:rPr>
              <w:t xml:space="preserve">C 3 Zapoznanie studentów z </w:t>
            </w:r>
            <w:r w:rsidR="00341A9C">
              <w:rPr>
                <w:rFonts w:ascii="Calibri" w:hAnsi="Calibri" w:cs="Calibri"/>
                <w:sz w:val="22"/>
                <w:szCs w:val="22"/>
              </w:rPr>
              <w:t>zagrożeniami i wyzwaniami współczesnego bezpieczeństwa międzynarodowego wynikającymi z posiadanych potencjałów militarnych państw.</w:t>
            </w:r>
          </w:p>
        </w:tc>
      </w:tr>
      <w:tr w:rsidR="00504ED4" w:rsidRPr="00797BBE" w14:paraId="4C653EA4" w14:textId="77777777" w:rsidTr="00FB1CDD">
        <w:trPr>
          <w:trHeight w:val="324"/>
        </w:trPr>
        <w:tc>
          <w:tcPr>
            <w:tcW w:w="9606" w:type="dxa"/>
            <w:gridSpan w:val="4"/>
            <w:shd w:val="clear" w:color="auto" w:fill="auto"/>
          </w:tcPr>
          <w:p w14:paraId="132D5010" w14:textId="77777777" w:rsidR="00504ED4" w:rsidRPr="00504ED4" w:rsidRDefault="00504ED4" w:rsidP="00504ED4">
            <w:pPr>
              <w:rPr>
                <w:rFonts w:asciiTheme="minorHAnsi" w:hAnsiTheme="minorHAnsi" w:cstheme="minorHAnsi"/>
              </w:rPr>
            </w:pPr>
            <w:r w:rsidRPr="00504ED4">
              <w:rPr>
                <w:rFonts w:ascii="Calibri" w:hAnsi="Calibri" w:cs="Calibri"/>
                <w:sz w:val="22"/>
                <w:szCs w:val="22"/>
              </w:rPr>
              <w:t>C 4 Kształtowanie umiejętności opracowywania syntetycznych wyników analiz i ocen ze sfery bezpieczeństwa militarnego oraz ich publicznego prezentowania i obrony.</w:t>
            </w:r>
          </w:p>
        </w:tc>
      </w:tr>
      <w:tr w:rsidR="00504ED4" w:rsidRPr="00797BBE" w14:paraId="05577CD1" w14:textId="77777777" w:rsidTr="00FB1CDD">
        <w:trPr>
          <w:trHeight w:val="324"/>
        </w:trPr>
        <w:tc>
          <w:tcPr>
            <w:tcW w:w="9606" w:type="dxa"/>
            <w:gridSpan w:val="4"/>
            <w:shd w:val="clear" w:color="auto" w:fill="auto"/>
          </w:tcPr>
          <w:p w14:paraId="632108B2" w14:textId="77777777" w:rsidR="00504ED4" w:rsidRPr="00504ED4" w:rsidRDefault="00504ED4" w:rsidP="00341A9C">
            <w:pPr>
              <w:rPr>
                <w:rFonts w:asciiTheme="minorHAnsi" w:hAnsiTheme="minorHAnsi" w:cstheme="minorHAnsi"/>
              </w:rPr>
            </w:pPr>
            <w:r w:rsidRPr="00504ED4">
              <w:rPr>
                <w:rFonts w:ascii="Calibri" w:hAnsi="Calibri" w:cs="Calibri"/>
                <w:sz w:val="22"/>
                <w:szCs w:val="22"/>
              </w:rPr>
              <w:t xml:space="preserve">C 5 Kształtowanie umiejętności analizy problemów związanych z funkcjonowaniem mechanizmów konfliktów </w:t>
            </w:r>
            <w:r w:rsidR="00341A9C">
              <w:rPr>
                <w:rFonts w:ascii="Calibri" w:hAnsi="Calibri" w:cs="Calibri"/>
                <w:sz w:val="22"/>
                <w:szCs w:val="22"/>
              </w:rPr>
              <w:t>militarnych</w:t>
            </w:r>
            <w:r w:rsidRPr="00504ED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504ED4" w:rsidRPr="00797BBE" w14:paraId="51D78E46" w14:textId="77777777" w:rsidTr="00FB1CDD">
        <w:trPr>
          <w:trHeight w:val="324"/>
        </w:trPr>
        <w:tc>
          <w:tcPr>
            <w:tcW w:w="9606" w:type="dxa"/>
            <w:gridSpan w:val="4"/>
            <w:shd w:val="clear" w:color="auto" w:fill="auto"/>
          </w:tcPr>
          <w:p w14:paraId="085C23D6" w14:textId="77777777" w:rsidR="00504ED4" w:rsidRPr="00504ED4" w:rsidRDefault="00504ED4" w:rsidP="00504ED4">
            <w:pPr>
              <w:rPr>
                <w:rFonts w:asciiTheme="minorHAnsi" w:hAnsiTheme="minorHAnsi" w:cstheme="minorHAnsi"/>
              </w:rPr>
            </w:pPr>
            <w:r w:rsidRPr="00504ED4">
              <w:rPr>
                <w:rFonts w:ascii="Calibri" w:hAnsi="Calibri" w:cs="Calibri"/>
                <w:sz w:val="22"/>
                <w:szCs w:val="22"/>
              </w:rPr>
              <w:t>C 6 Przygotowanie absolwentów do podjęcia pracy i rozwijania kariery zawodowej w charakterze pracowników organów administracji publicznej</w:t>
            </w:r>
            <w:r w:rsidRPr="00504ED4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 zajmujących się problematyką bezpieczeństwa, w szczególności w administracji rządowej.</w:t>
            </w:r>
          </w:p>
        </w:tc>
      </w:tr>
      <w:tr w:rsidR="00364E89" w:rsidRPr="00797BBE" w14:paraId="44CC1C7E" w14:textId="77777777" w:rsidTr="00FB1CDD">
        <w:trPr>
          <w:trHeight w:val="302"/>
        </w:trPr>
        <w:tc>
          <w:tcPr>
            <w:tcW w:w="9606" w:type="dxa"/>
            <w:gridSpan w:val="4"/>
            <w:shd w:val="clear" w:color="auto" w:fill="D0CECE"/>
            <w:vAlign w:val="center"/>
          </w:tcPr>
          <w:p w14:paraId="557A02D9" w14:textId="77777777" w:rsidR="00364E89" w:rsidRPr="00797BBE" w:rsidRDefault="00364E89" w:rsidP="009E2885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10. Efekty uczenia się w zakresie wiedzy, umiejętności i kompetencji społecznych</w:t>
            </w:r>
          </w:p>
        </w:tc>
      </w:tr>
      <w:tr w:rsidR="00364E89" w:rsidRPr="00797BBE" w14:paraId="2F68114D" w14:textId="77777777" w:rsidTr="00FB1CDD">
        <w:trPr>
          <w:trHeight w:val="829"/>
        </w:trPr>
        <w:tc>
          <w:tcPr>
            <w:tcW w:w="6644" w:type="dxa"/>
            <w:gridSpan w:val="2"/>
            <w:shd w:val="clear" w:color="auto" w:fill="auto"/>
            <w:vAlign w:val="center"/>
          </w:tcPr>
          <w:p w14:paraId="656DE98F" w14:textId="77777777" w:rsidR="00364E89" w:rsidRPr="00797BBE" w:rsidRDefault="00364E89" w:rsidP="009E2885">
            <w:pPr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St</w:t>
            </w:r>
            <w:r w:rsidR="00797BBE" w:rsidRPr="00797BBE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dent, który zaliczył przedmiot: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44A60058" w14:textId="77777777" w:rsidR="00364E89" w:rsidRPr="00797BBE" w:rsidRDefault="00364E89" w:rsidP="009E2885">
            <w:pPr>
              <w:jc w:val="center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odniesienie do kierunkowych efektów uczenia się</w:t>
            </w:r>
          </w:p>
        </w:tc>
      </w:tr>
      <w:tr w:rsidR="00364E89" w:rsidRPr="00797BBE" w14:paraId="4DB47078" w14:textId="77777777" w:rsidTr="00FB1CDD">
        <w:trPr>
          <w:trHeight w:val="324"/>
        </w:trPr>
        <w:tc>
          <w:tcPr>
            <w:tcW w:w="9606" w:type="dxa"/>
            <w:gridSpan w:val="4"/>
            <w:shd w:val="clear" w:color="auto" w:fill="auto"/>
            <w:vAlign w:val="center"/>
          </w:tcPr>
          <w:p w14:paraId="466C8EF0" w14:textId="77777777" w:rsidR="00364E89" w:rsidRPr="00797BBE" w:rsidRDefault="00364E89" w:rsidP="009E288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>WIEDZA</w:t>
            </w:r>
          </w:p>
        </w:tc>
      </w:tr>
      <w:tr w:rsidR="00364E89" w:rsidRPr="00797BBE" w14:paraId="759A3CE7" w14:textId="77777777" w:rsidTr="00FB1CDD">
        <w:trPr>
          <w:trHeight w:val="335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1E4B78EC" w14:textId="77777777" w:rsidR="00364E89" w:rsidRPr="00797BBE" w:rsidRDefault="00364E89" w:rsidP="009E2885">
            <w:pPr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EU01</w:t>
            </w:r>
          </w:p>
        </w:tc>
        <w:tc>
          <w:tcPr>
            <w:tcW w:w="5913" w:type="dxa"/>
            <w:tcBorders>
              <w:left w:val="nil"/>
            </w:tcBorders>
            <w:shd w:val="clear" w:color="auto" w:fill="auto"/>
            <w:vAlign w:val="center"/>
          </w:tcPr>
          <w:p w14:paraId="506ABA98" w14:textId="77777777" w:rsidR="00364E89" w:rsidRPr="00797BBE" w:rsidRDefault="002F0817" w:rsidP="00341A9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 wiedzę na temat znaczenia</w:t>
            </w:r>
            <w:r w:rsidR="00504ED4" w:rsidRPr="00504ED4">
              <w:rPr>
                <w:rFonts w:asciiTheme="minorHAnsi" w:hAnsiTheme="minorHAnsi" w:cstheme="minorHAnsi"/>
                <w:sz w:val="22"/>
                <w:szCs w:val="22"/>
              </w:rPr>
              <w:t xml:space="preserve"> konfliktów </w:t>
            </w:r>
            <w:r w:rsidR="00341A9C">
              <w:rPr>
                <w:rFonts w:asciiTheme="minorHAnsi" w:hAnsiTheme="minorHAnsi" w:cstheme="minorHAnsi"/>
                <w:sz w:val="22"/>
                <w:szCs w:val="22"/>
              </w:rPr>
              <w:t>militarnych</w:t>
            </w:r>
            <w:r w:rsidR="00504ED4" w:rsidRPr="00504ED4">
              <w:rPr>
                <w:rFonts w:asciiTheme="minorHAnsi" w:hAnsiTheme="minorHAnsi" w:cstheme="minorHAnsi"/>
                <w:sz w:val="22"/>
                <w:szCs w:val="22"/>
              </w:rPr>
              <w:t xml:space="preserve"> w perspektywie porównawczej funkcjonowania państw na arenie międzynarodowej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2985304A" w14:textId="77777777" w:rsidR="00364E89" w:rsidRPr="00797BBE" w:rsidRDefault="00504ED4" w:rsidP="00130B4B">
            <w:pPr>
              <w:jc w:val="center"/>
              <w:rPr>
                <w:rFonts w:asciiTheme="minorHAnsi" w:hAnsiTheme="minorHAnsi" w:cstheme="minorHAnsi"/>
              </w:rPr>
            </w:pPr>
            <w:r w:rsidRPr="00504ED4">
              <w:rPr>
                <w:rFonts w:asciiTheme="minorHAnsi" w:hAnsiTheme="minorHAnsi" w:cstheme="minorHAnsi"/>
                <w:sz w:val="22"/>
                <w:szCs w:val="22"/>
              </w:rPr>
              <w:t>K_W0</w:t>
            </w:r>
            <w:r w:rsidR="00130B4B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504ED4">
              <w:rPr>
                <w:rFonts w:asciiTheme="minorHAnsi" w:hAnsiTheme="minorHAnsi" w:cstheme="minorHAnsi"/>
                <w:sz w:val="22"/>
                <w:szCs w:val="22"/>
              </w:rPr>
              <w:t>, K_W07, K_W10</w:t>
            </w:r>
          </w:p>
        </w:tc>
      </w:tr>
      <w:tr w:rsidR="00364E89" w:rsidRPr="00797BBE" w14:paraId="05005B65" w14:textId="77777777" w:rsidTr="00FB1CDD">
        <w:trPr>
          <w:trHeight w:val="324"/>
        </w:trPr>
        <w:tc>
          <w:tcPr>
            <w:tcW w:w="9606" w:type="dxa"/>
            <w:gridSpan w:val="4"/>
            <w:shd w:val="clear" w:color="auto" w:fill="auto"/>
            <w:vAlign w:val="center"/>
          </w:tcPr>
          <w:p w14:paraId="391F68B3" w14:textId="77777777" w:rsidR="00364E89" w:rsidRPr="00797BBE" w:rsidRDefault="00364E89" w:rsidP="009E288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>UMIEJĘTNOŚCI</w:t>
            </w:r>
          </w:p>
        </w:tc>
      </w:tr>
      <w:tr w:rsidR="00364E89" w:rsidRPr="00797BBE" w14:paraId="71DDE059" w14:textId="77777777" w:rsidTr="00FB1CDD">
        <w:trPr>
          <w:trHeight w:val="324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79BEE64A" w14:textId="77777777" w:rsidR="00364E89" w:rsidRPr="00797BBE" w:rsidRDefault="00504ED4" w:rsidP="009E2885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EU02</w:t>
            </w:r>
          </w:p>
        </w:tc>
        <w:tc>
          <w:tcPr>
            <w:tcW w:w="5913" w:type="dxa"/>
            <w:tcBorders>
              <w:left w:val="nil"/>
            </w:tcBorders>
            <w:shd w:val="clear" w:color="auto" w:fill="auto"/>
            <w:vAlign w:val="center"/>
          </w:tcPr>
          <w:p w14:paraId="2B95925B" w14:textId="77777777" w:rsidR="00364E89" w:rsidRPr="00797BBE" w:rsidRDefault="002F0817" w:rsidP="00FB1CD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Potrafi określić</w:t>
            </w:r>
            <w:r w:rsidR="00504ED4" w:rsidRPr="00504ED4">
              <w:rPr>
                <w:rFonts w:asciiTheme="minorHAnsi" w:hAnsiTheme="minorHAnsi" w:cstheme="minorHAnsi"/>
                <w:sz w:val="22"/>
                <w:szCs w:val="22"/>
              </w:rPr>
              <w:t xml:space="preserve"> zakres wzajemnych relacji w sferze międzynarodowych relacji przez pryzmat konfliktów </w:t>
            </w:r>
            <w:r w:rsidR="00FB1CDD">
              <w:rPr>
                <w:rFonts w:asciiTheme="minorHAnsi" w:hAnsiTheme="minorHAnsi" w:cstheme="minorHAnsi"/>
                <w:sz w:val="22"/>
                <w:szCs w:val="22"/>
              </w:rPr>
              <w:t>militarnych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241C6F13" w14:textId="77777777" w:rsidR="00364E89" w:rsidRPr="00797BBE" w:rsidRDefault="00130B4B" w:rsidP="00130B4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K_U01, K_U05</w:t>
            </w:r>
            <w:r w:rsidR="00504ED4" w:rsidRPr="00504ED4">
              <w:rPr>
                <w:rFonts w:asciiTheme="minorHAnsi" w:hAnsiTheme="minorHAnsi" w:cstheme="minorHAnsi"/>
                <w:sz w:val="22"/>
                <w:szCs w:val="22"/>
              </w:rPr>
              <w:t>, K_U1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504ED4" w:rsidRPr="00504ED4">
              <w:rPr>
                <w:rFonts w:asciiTheme="minorHAnsi" w:hAnsiTheme="minorHAnsi" w:cstheme="minorHAnsi"/>
                <w:sz w:val="22"/>
                <w:szCs w:val="22"/>
              </w:rPr>
              <w:t>, K_U21</w:t>
            </w:r>
          </w:p>
        </w:tc>
      </w:tr>
      <w:tr w:rsidR="00364E89" w:rsidRPr="00797BBE" w14:paraId="32E5EDB0" w14:textId="77777777" w:rsidTr="00FB1CDD">
        <w:trPr>
          <w:trHeight w:val="324"/>
        </w:trPr>
        <w:tc>
          <w:tcPr>
            <w:tcW w:w="9606" w:type="dxa"/>
            <w:gridSpan w:val="4"/>
            <w:shd w:val="clear" w:color="auto" w:fill="auto"/>
            <w:vAlign w:val="center"/>
          </w:tcPr>
          <w:p w14:paraId="67F4BC3A" w14:textId="77777777" w:rsidR="00364E89" w:rsidRPr="00797BBE" w:rsidRDefault="00364E89" w:rsidP="009E288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>KOMPETENCJE SPOŁECZNE</w:t>
            </w:r>
          </w:p>
        </w:tc>
      </w:tr>
      <w:tr w:rsidR="00364E89" w:rsidRPr="00797BBE" w14:paraId="30104219" w14:textId="77777777" w:rsidTr="00FB1CDD">
        <w:trPr>
          <w:trHeight w:val="286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39DC5301" w14:textId="77777777" w:rsidR="00364E89" w:rsidRPr="00797BBE" w:rsidRDefault="00504ED4" w:rsidP="009E288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EU03</w:t>
            </w:r>
          </w:p>
        </w:tc>
        <w:tc>
          <w:tcPr>
            <w:tcW w:w="5918" w:type="dxa"/>
            <w:tcBorders>
              <w:left w:val="nil"/>
            </w:tcBorders>
            <w:shd w:val="clear" w:color="auto" w:fill="auto"/>
            <w:vAlign w:val="center"/>
          </w:tcPr>
          <w:p w14:paraId="54690D93" w14:textId="77777777" w:rsidR="00364E89" w:rsidRPr="00797BBE" w:rsidRDefault="002F0817" w:rsidP="00FB1CD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Jest gotów</w:t>
            </w:r>
            <w:r w:rsidR="00504ED4" w:rsidRPr="00504ED4">
              <w:rPr>
                <w:rFonts w:asciiTheme="minorHAnsi" w:hAnsiTheme="minorHAnsi" w:cstheme="minorHAnsi"/>
                <w:sz w:val="22"/>
                <w:szCs w:val="22"/>
              </w:rPr>
              <w:t xml:space="preserve"> badać potencjał </w:t>
            </w:r>
            <w:r w:rsidR="00FB1CDD">
              <w:rPr>
                <w:rFonts w:asciiTheme="minorHAnsi" w:hAnsiTheme="minorHAnsi" w:cstheme="minorHAnsi"/>
                <w:sz w:val="22"/>
                <w:szCs w:val="22"/>
              </w:rPr>
              <w:t>militarny</w:t>
            </w:r>
            <w:r w:rsidR="00504ED4" w:rsidRPr="00504ED4">
              <w:rPr>
                <w:rFonts w:asciiTheme="minorHAnsi" w:hAnsiTheme="minorHAnsi" w:cstheme="minorHAnsi"/>
                <w:sz w:val="22"/>
                <w:szCs w:val="22"/>
              </w:rPr>
              <w:t xml:space="preserve"> państw oraz </w:t>
            </w:r>
            <w:r w:rsidR="00FB1CDD">
              <w:rPr>
                <w:rFonts w:asciiTheme="minorHAnsi" w:hAnsiTheme="minorHAnsi" w:cstheme="minorHAnsi"/>
                <w:sz w:val="22"/>
                <w:szCs w:val="22"/>
              </w:rPr>
              <w:t>możliwości</w:t>
            </w:r>
            <w:r w:rsidR="00504ED4" w:rsidRPr="00504ED4">
              <w:rPr>
                <w:rFonts w:asciiTheme="minorHAnsi" w:hAnsiTheme="minorHAnsi" w:cstheme="minorHAnsi"/>
                <w:sz w:val="22"/>
                <w:szCs w:val="22"/>
              </w:rPr>
              <w:t xml:space="preserve"> jego wykorzystania w kontekście </w:t>
            </w:r>
            <w:r w:rsidR="00FB1CDD">
              <w:rPr>
                <w:rFonts w:asciiTheme="minorHAnsi" w:hAnsiTheme="minorHAnsi" w:cstheme="minorHAnsi"/>
                <w:sz w:val="22"/>
                <w:szCs w:val="22"/>
              </w:rPr>
              <w:t xml:space="preserve">współczesnych </w:t>
            </w:r>
            <w:r w:rsidR="00504ED4" w:rsidRPr="00504ED4">
              <w:rPr>
                <w:rFonts w:asciiTheme="minorHAnsi" w:hAnsiTheme="minorHAnsi" w:cstheme="minorHAnsi"/>
                <w:sz w:val="22"/>
                <w:szCs w:val="22"/>
              </w:rPr>
              <w:t xml:space="preserve">konfliktów </w:t>
            </w:r>
            <w:r w:rsidR="00504ED4" w:rsidRPr="00504ED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zbrojnych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5D3AB3CA" w14:textId="77777777" w:rsidR="00364E89" w:rsidRPr="00797BBE" w:rsidRDefault="00130B4B" w:rsidP="009E288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K_K01, K_K05, K_K07</w:t>
            </w:r>
          </w:p>
        </w:tc>
      </w:tr>
      <w:tr w:rsidR="00364E89" w:rsidRPr="00797BBE" w14:paraId="5E9383F4" w14:textId="77777777" w:rsidTr="00FB1CDD">
        <w:trPr>
          <w:trHeight w:val="302"/>
        </w:trPr>
        <w:tc>
          <w:tcPr>
            <w:tcW w:w="9606" w:type="dxa"/>
            <w:gridSpan w:val="4"/>
            <w:shd w:val="clear" w:color="auto" w:fill="D0CECE"/>
            <w:vAlign w:val="center"/>
          </w:tcPr>
          <w:p w14:paraId="7AC47A44" w14:textId="77777777" w:rsidR="00364E89" w:rsidRPr="00797BBE" w:rsidRDefault="00364E89" w:rsidP="009E2885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11. Treści programowe</w:t>
            </w:r>
          </w:p>
        </w:tc>
      </w:tr>
      <w:tr w:rsidR="00364E89" w:rsidRPr="00797BBE" w14:paraId="3A40475F" w14:textId="77777777" w:rsidTr="00FB1CDD">
        <w:trPr>
          <w:trHeight w:val="385"/>
        </w:trPr>
        <w:tc>
          <w:tcPr>
            <w:tcW w:w="9606" w:type="dxa"/>
            <w:gridSpan w:val="4"/>
            <w:shd w:val="clear" w:color="auto" w:fill="auto"/>
            <w:vAlign w:val="center"/>
          </w:tcPr>
          <w:p w14:paraId="5C3A0E37" w14:textId="77777777" w:rsidR="00364E89" w:rsidRPr="00797BBE" w:rsidRDefault="00364E89" w:rsidP="009E2885">
            <w:pPr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Forma zajęć </w:t>
            </w:r>
            <w:r w:rsidR="00504ED4">
              <w:rPr>
                <w:rFonts w:asciiTheme="minorHAnsi" w:hAnsiTheme="minorHAnsi" w:cstheme="minorHAnsi"/>
                <w:sz w:val="22"/>
                <w:szCs w:val="22"/>
              </w:rPr>
              <w:t>– wykłady</w:t>
            </w:r>
          </w:p>
        </w:tc>
      </w:tr>
      <w:tr w:rsidR="00504ED4" w:rsidRPr="00797BBE" w14:paraId="06D0DE8F" w14:textId="77777777" w:rsidTr="00FB1CDD">
        <w:trPr>
          <w:trHeight w:val="385"/>
        </w:trPr>
        <w:tc>
          <w:tcPr>
            <w:tcW w:w="9606" w:type="dxa"/>
            <w:gridSpan w:val="4"/>
          </w:tcPr>
          <w:p w14:paraId="4EFED6DC" w14:textId="77777777" w:rsidR="00504ED4" w:rsidRPr="00504ED4" w:rsidRDefault="00260486" w:rsidP="00504ED4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Charakterystyka współczesnych konfliktów </w:t>
            </w:r>
            <w:r w:rsidR="00FB1CDD">
              <w:rPr>
                <w:rFonts w:asciiTheme="minorHAnsi" w:hAnsiTheme="minorHAnsi" w:cstheme="minorHAnsi"/>
              </w:rPr>
              <w:t>militarnych</w:t>
            </w:r>
            <w:r w:rsidR="00504ED4" w:rsidRPr="00504ED4">
              <w:rPr>
                <w:rFonts w:asciiTheme="minorHAnsi" w:hAnsiTheme="minorHAnsi" w:cstheme="minorHAnsi"/>
              </w:rPr>
              <w:t>.</w:t>
            </w:r>
          </w:p>
          <w:p w14:paraId="21859D7A" w14:textId="77777777" w:rsidR="00504ED4" w:rsidRPr="00504ED4" w:rsidRDefault="00FB1CDD" w:rsidP="00504ED4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Postęp technologiczny a współczesne pole walki</w:t>
            </w:r>
            <w:r w:rsidR="00504ED4" w:rsidRPr="00504ED4">
              <w:rPr>
                <w:rFonts w:asciiTheme="minorHAnsi" w:hAnsiTheme="minorHAnsi" w:cstheme="minorHAnsi"/>
              </w:rPr>
              <w:t>.</w:t>
            </w:r>
          </w:p>
          <w:p w14:paraId="1DF705D9" w14:textId="77777777" w:rsidR="00504ED4" w:rsidRPr="00504ED4" w:rsidRDefault="00FB1CDD" w:rsidP="00504ED4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Znaczenie zapasów uzbrojenia i amunicji we współczesnym konflikcie zbrojnym</w:t>
            </w:r>
            <w:r w:rsidR="00504ED4" w:rsidRPr="00504ED4">
              <w:rPr>
                <w:rFonts w:asciiTheme="minorHAnsi" w:hAnsiTheme="minorHAnsi" w:cstheme="minorHAnsi"/>
              </w:rPr>
              <w:t>.</w:t>
            </w:r>
          </w:p>
          <w:p w14:paraId="28A815F9" w14:textId="77777777" w:rsidR="00504ED4" w:rsidRDefault="00FB1CDD" w:rsidP="00504ED4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Interwencja w Afganistanie 2000-2021 – przykład porażki przewagi militarnej</w:t>
            </w:r>
            <w:r w:rsidR="00504ED4" w:rsidRPr="00504ED4">
              <w:rPr>
                <w:rFonts w:asciiTheme="minorHAnsi" w:hAnsiTheme="minorHAnsi" w:cstheme="minorHAnsi"/>
              </w:rPr>
              <w:t>.</w:t>
            </w:r>
          </w:p>
          <w:p w14:paraId="535FB784" w14:textId="77777777" w:rsidR="00504ED4" w:rsidRDefault="00504ED4" w:rsidP="00504ED4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504ED4">
              <w:rPr>
                <w:rFonts w:asciiTheme="minorHAnsi" w:hAnsiTheme="minorHAnsi" w:cstheme="minorHAnsi"/>
              </w:rPr>
              <w:t>Wojna rosyjsko-gruzińska 2008.</w:t>
            </w:r>
          </w:p>
          <w:p w14:paraId="1A10166D" w14:textId="77777777" w:rsidR="00FB1CDD" w:rsidRDefault="00FB1CDD" w:rsidP="00504ED4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Wojna w Syrii od 2011 r. – przykład </w:t>
            </w:r>
            <w:r w:rsidR="00493A97">
              <w:rPr>
                <w:rFonts w:asciiTheme="minorHAnsi" w:hAnsiTheme="minorHAnsi" w:cstheme="minorHAnsi"/>
              </w:rPr>
              <w:t>wieloaspektowego konfliktu zbrojnego.</w:t>
            </w:r>
          </w:p>
          <w:p w14:paraId="76391468" w14:textId="77777777" w:rsidR="00FB1CDD" w:rsidRPr="00504ED4" w:rsidRDefault="00FB1CDD" w:rsidP="00FB1CD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Wojna rosyjsko-ukraińska 2022-2023 – przykład dużego zaangażowania militarnego stron</w:t>
            </w:r>
            <w:r w:rsidR="008B64E2">
              <w:rPr>
                <w:rFonts w:asciiTheme="minorHAnsi" w:hAnsiTheme="minorHAnsi" w:cstheme="minorHAnsi"/>
              </w:rPr>
              <w:t>.</w:t>
            </w:r>
          </w:p>
        </w:tc>
      </w:tr>
      <w:tr w:rsidR="00504ED4" w:rsidRPr="00797BBE" w14:paraId="3689FB11" w14:textId="77777777" w:rsidTr="00FB1CDD">
        <w:trPr>
          <w:trHeight w:val="385"/>
        </w:trPr>
        <w:tc>
          <w:tcPr>
            <w:tcW w:w="9606" w:type="dxa"/>
            <w:gridSpan w:val="4"/>
            <w:vAlign w:val="center"/>
          </w:tcPr>
          <w:p w14:paraId="15F6C255" w14:textId="77777777" w:rsidR="00504ED4" w:rsidRPr="00504ED4" w:rsidRDefault="00504ED4" w:rsidP="00504ED4">
            <w:pPr>
              <w:rPr>
                <w:rFonts w:asciiTheme="minorHAnsi" w:hAnsiTheme="minorHAnsi" w:cstheme="minorHAnsi"/>
                <w:b/>
              </w:rPr>
            </w:pPr>
            <w:r w:rsidRPr="00504ED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Forma zajęć </w:t>
            </w:r>
            <w:r w:rsidRPr="00504ED4">
              <w:rPr>
                <w:rFonts w:asciiTheme="minorHAnsi" w:hAnsiTheme="minorHAnsi" w:cstheme="minorHAnsi"/>
                <w:sz w:val="22"/>
                <w:szCs w:val="22"/>
              </w:rPr>
              <w:t>- ćwiczenia</w:t>
            </w:r>
          </w:p>
        </w:tc>
      </w:tr>
      <w:tr w:rsidR="00504ED4" w:rsidRPr="00797BBE" w14:paraId="44F226DE" w14:textId="77777777" w:rsidTr="00FB1CDD">
        <w:trPr>
          <w:trHeight w:val="472"/>
        </w:trPr>
        <w:tc>
          <w:tcPr>
            <w:tcW w:w="9606" w:type="dxa"/>
            <w:gridSpan w:val="4"/>
          </w:tcPr>
          <w:p w14:paraId="667179E4" w14:textId="77777777" w:rsidR="00504ED4" w:rsidRPr="0060090E" w:rsidRDefault="00504ED4" w:rsidP="00504ED4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0090E">
              <w:rPr>
                <w:rFonts w:asciiTheme="minorHAnsi" w:hAnsiTheme="minorHAnsi" w:cstheme="minorHAnsi"/>
              </w:rPr>
              <w:t xml:space="preserve">Ćwiczenia wprowadzające – tematyka zajęć, wymagania, formy zaliczenia, literatura przedmiotu. </w:t>
            </w:r>
          </w:p>
          <w:p w14:paraId="2A5DFAF1" w14:textId="7D8291F5" w:rsidR="00504ED4" w:rsidRPr="0060090E" w:rsidRDefault="008B64E2" w:rsidP="00504ED4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0090E">
              <w:rPr>
                <w:rFonts w:asciiTheme="minorHAnsi" w:hAnsiTheme="minorHAnsi" w:cstheme="minorHAnsi"/>
              </w:rPr>
              <w:t>II Wojna</w:t>
            </w:r>
            <w:r w:rsidR="00DF15B2">
              <w:rPr>
                <w:rFonts w:asciiTheme="minorHAnsi" w:hAnsiTheme="minorHAnsi" w:cstheme="minorHAnsi"/>
              </w:rPr>
              <w:t xml:space="preserve"> </w:t>
            </w:r>
            <w:r w:rsidRPr="0060090E">
              <w:rPr>
                <w:rFonts w:asciiTheme="minorHAnsi" w:hAnsiTheme="minorHAnsi" w:cstheme="minorHAnsi"/>
              </w:rPr>
              <w:t>w Zatoce Perskiej 2003</w:t>
            </w:r>
            <w:r w:rsidR="00504ED4" w:rsidRPr="0060090E">
              <w:rPr>
                <w:rFonts w:asciiTheme="minorHAnsi" w:hAnsiTheme="minorHAnsi" w:cstheme="minorHAnsi"/>
              </w:rPr>
              <w:t>.</w:t>
            </w:r>
          </w:p>
          <w:p w14:paraId="7270C497" w14:textId="33FC9F93" w:rsidR="00504ED4" w:rsidRPr="0060090E" w:rsidRDefault="00493A97" w:rsidP="00504ED4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0090E">
              <w:rPr>
                <w:rFonts w:asciiTheme="minorHAnsi" w:hAnsiTheme="minorHAnsi" w:cstheme="minorHAnsi"/>
              </w:rPr>
              <w:t>Skala konfliktu zbrojnego Górski Karbach w XXI wieku</w:t>
            </w:r>
            <w:r w:rsidR="00504ED4" w:rsidRPr="0060090E">
              <w:rPr>
                <w:rFonts w:asciiTheme="minorHAnsi" w:hAnsiTheme="minorHAnsi" w:cstheme="minorHAnsi"/>
              </w:rPr>
              <w:t>.</w:t>
            </w:r>
          </w:p>
          <w:p w14:paraId="6B32DB46" w14:textId="77777777" w:rsidR="00504ED4" w:rsidRPr="0060090E" w:rsidRDefault="00493A97" w:rsidP="00504ED4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0090E">
              <w:rPr>
                <w:rFonts w:asciiTheme="minorHAnsi" w:hAnsiTheme="minorHAnsi" w:cstheme="minorHAnsi"/>
              </w:rPr>
              <w:t>Działania militarne w pierwszej wojnie rosyjsko-ukraińskiej 2014-2015 r.</w:t>
            </w:r>
          </w:p>
          <w:p w14:paraId="1913078A" w14:textId="77777777" w:rsidR="00504ED4" w:rsidRPr="0060090E" w:rsidRDefault="0060090E" w:rsidP="00504ED4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0090E">
              <w:rPr>
                <w:rFonts w:asciiTheme="minorHAnsi" w:hAnsiTheme="minorHAnsi" w:cstheme="minorHAnsi"/>
              </w:rPr>
              <w:t>Wojna w Libii jako przykład zmian społecznych podczas Arabskiej Wiosny 2011 r.</w:t>
            </w:r>
          </w:p>
          <w:p w14:paraId="0A14FD65" w14:textId="77777777" w:rsidR="00504ED4" w:rsidRPr="0060090E" w:rsidRDefault="0060090E" w:rsidP="00504ED4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0090E">
              <w:rPr>
                <w:rFonts w:asciiTheme="minorHAnsi" w:hAnsiTheme="minorHAnsi" w:cstheme="minorHAnsi"/>
              </w:rPr>
              <w:t>Współczesne konflikty zbrojne w Afryce.</w:t>
            </w:r>
          </w:p>
          <w:p w14:paraId="6249D15F" w14:textId="77777777" w:rsidR="00504ED4" w:rsidRPr="00504ED4" w:rsidRDefault="00504ED4" w:rsidP="00504ED4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0090E">
              <w:rPr>
                <w:rFonts w:asciiTheme="minorHAnsi" w:hAnsiTheme="minorHAnsi" w:cstheme="minorHAnsi"/>
              </w:rPr>
              <w:t>Podsumowanie ćwiczeń – rozliczenie wykon</w:t>
            </w:r>
            <w:r w:rsidR="00DF20B5" w:rsidRPr="0060090E">
              <w:rPr>
                <w:rFonts w:asciiTheme="minorHAnsi" w:hAnsiTheme="minorHAnsi" w:cstheme="minorHAnsi"/>
              </w:rPr>
              <w:t>anych prac z ćwiczeń</w:t>
            </w:r>
            <w:r w:rsidRPr="0060090E">
              <w:rPr>
                <w:rFonts w:asciiTheme="minorHAnsi" w:hAnsiTheme="minorHAnsi" w:cstheme="minorHAnsi"/>
              </w:rPr>
              <w:t>.</w:t>
            </w:r>
          </w:p>
        </w:tc>
      </w:tr>
      <w:tr w:rsidR="00364E89" w:rsidRPr="00797BBE" w14:paraId="14D8B0B7" w14:textId="77777777" w:rsidTr="00FB1CDD">
        <w:trPr>
          <w:trHeight w:val="309"/>
        </w:trPr>
        <w:tc>
          <w:tcPr>
            <w:tcW w:w="9606" w:type="dxa"/>
            <w:gridSpan w:val="4"/>
            <w:shd w:val="clear" w:color="auto" w:fill="D0CECE"/>
            <w:vAlign w:val="center"/>
          </w:tcPr>
          <w:p w14:paraId="18C9E812" w14:textId="77777777" w:rsidR="00364E89" w:rsidRPr="00797BBE" w:rsidRDefault="00364E89" w:rsidP="009E2885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>12. Narzędzia/metody dydaktyczne</w:t>
            </w:r>
          </w:p>
        </w:tc>
      </w:tr>
      <w:tr w:rsidR="00504ED4" w:rsidRPr="00797BBE" w14:paraId="17510615" w14:textId="77777777" w:rsidTr="00FB1CDD">
        <w:trPr>
          <w:trHeight w:val="302"/>
        </w:trPr>
        <w:tc>
          <w:tcPr>
            <w:tcW w:w="9606" w:type="dxa"/>
            <w:gridSpan w:val="4"/>
          </w:tcPr>
          <w:p w14:paraId="58001C78" w14:textId="77777777" w:rsidR="00504ED4" w:rsidRPr="00797BBE" w:rsidRDefault="00504ED4" w:rsidP="00504ED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t>Dyskusja</w:t>
            </w:r>
          </w:p>
        </w:tc>
      </w:tr>
      <w:tr w:rsidR="00504ED4" w:rsidRPr="00797BBE" w14:paraId="645C453F" w14:textId="77777777" w:rsidTr="00FB1CDD">
        <w:trPr>
          <w:trHeight w:val="291"/>
        </w:trPr>
        <w:tc>
          <w:tcPr>
            <w:tcW w:w="9606" w:type="dxa"/>
            <w:gridSpan w:val="4"/>
          </w:tcPr>
          <w:p w14:paraId="1A6308FB" w14:textId="77777777" w:rsidR="00504ED4" w:rsidRPr="00797BBE" w:rsidRDefault="00504ED4" w:rsidP="00504ED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t>Rozwiązywanie problemu</w:t>
            </w:r>
          </w:p>
        </w:tc>
      </w:tr>
      <w:tr w:rsidR="00504ED4" w:rsidRPr="00797BBE" w14:paraId="295E4C33" w14:textId="77777777" w:rsidTr="00FB1CDD">
        <w:trPr>
          <w:trHeight w:val="302"/>
        </w:trPr>
        <w:tc>
          <w:tcPr>
            <w:tcW w:w="9606" w:type="dxa"/>
            <w:gridSpan w:val="4"/>
          </w:tcPr>
          <w:p w14:paraId="42D96757" w14:textId="77777777" w:rsidR="00504ED4" w:rsidRPr="00797BBE" w:rsidRDefault="00504ED4" w:rsidP="00504ED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t>Objaśnienie i prezentacja multimedialna</w:t>
            </w:r>
          </w:p>
        </w:tc>
      </w:tr>
      <w:tr w:rsidR="00504ED4" w:rsidRPr="00797BBE" w14:paraId="4597E5A9" w14:textId="77777777" w:rsidTr="00FB1CDD">
        <w:trPr>
          <w:trHeight w:val="302"/>
        </w:trPr>
        <w:tc>
          <w:tcPr>
            <w:tcW w:w="9606" w:type="dxa"/>
            <w:gridSpan w:val="4"/>
          </w:tcPr>
          <w:p w14:paraId="219E00F8" w14:textId="77777777" w:rsidR="00504ED4" w:rsidRPr="00797BBE" w:rsidRDefault="00504ED4" w:rsidP="00504ED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t>Konsultacje</w:t>
            </w:r>
          </w:p>
        </w:tc>
      </w:tr>
      <w:tr w:rsidR="00364E89" w:rsidRPr="00797BBE" w14:paraId="4848FAB3" w14:textId="77777777" w:rsidTr="00FB1CDD">
        <w:trPr>
          <w:trHeight w:val="302"/>
        </w:trPr>
        <w:tc>
          <w:tcPr>
            <w:tcW w:w="9606" w:type="dxa"/>
            <w:gridSpan w:val="4"/>
            <w:shd w:val="clear" w:color="auto" w:fill="D0CECE"/>
            <w:vAlign w:val="center"/>
          </w:tcPr>
          <w:p w14:paraId="6F526DBE" w14:textId="77777777" w:rsidR="00364E89" w:rsidRPr="00797BBE" w:rsidRDefault="00364E89" w:rsidP="009E2885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13. Sposoby oceny </w:t>
            </w:r>
            <w:r w:rsidRPr="00797BBE">
              <w:rPr>
                <w:rFonts w:asciiTheme="minorHAnsi" w:hAnsiTheme="minorHAnsi" w:cstheme="minorHAnsi"/>
              </w:rPr>
              <w:t>(cząstkowe, końcowe )</w:t>
            </w:r>
          </w:p>
        </w:tc>
      </w:tr>
      <w:tr w:rsidR="00504ED4" w:rsidRPr="00797BBE" w14:paraId="0293AC9F" w14:textId="77777777" w:rsidTr="00FB1CDD">
        <w:trPr>
          <w:trHeight w:val="324"/>
        </w:trPr>
        <w:tc>
          <w:tcPr>
            <w:tcW w:w="9606" w:type="dxa"/>
            <w:gridSpan w:val="4"/>
          </w:tcPr>
          <w:p w14:paraId="32C6756D" w14:textId="77777777" w:rsidR="00504ED4" w:rsidRPr="00504ED4" w:rsidRDefault="00504ED4" w:rsidP="00504ED4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504ED4">
              <w:rPr>
                <w:rFonts w:asciiTheme="minorHAnsi" w:hAnsiTheme="minorHAnsi" w:cstheme="minorHAnsi"/>
                <w:sz w:val="22"/>
                <w:szCs w:val="22"/>
              </w:rPr>
              <w:t>Prezentacja multimedialna</w:t>
            </w:r>
          </w:p>
        </w:tc>
      </w:tr>
      <w:tr w:rsidR="00504ED4" w:rsidRPr="00797BBE" w14:paraId="4095AC64" w14:textId="77777777" w:rsidTr="00FB1CDD">
        <w:trPr>
          <w:trHeight w:val="335"/>
        </w:trPr>
        <w:tc>
          <w:tcPr>
            <w:tcW w:w="9606" w:type="dxa"/>
            <w:gridSpan w:val="4"/>
          </w:tcPr>
          <w:p w14:paraId="7651F0F4" w14:textId="77777777" w:rsidR="00504ED4" w:rsidRPr="00504ED4" w:rsidRDefault="00504ED4" w:rsidP="00504ED4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504ED4">
              <w:rPr>
                <w:rFonts w:asciiTheme="minorHAnsi" w:hAnsiTheme="minorHAnsi" w:cstheme="minorHAnsi"/>
                <w:sz w:val="22"/>
                <w:szCs w:val="22"/>
              </w:rPr>
              <w:t>Aktywność na zajęciach</w:t>
            </w:r>
          </w:p>
        </w:tc>
      </w:tr>
      <w:tr w:rsidR="00504ED4" w:rsidRPr="00797BBE" w14:paraId="1E4EDA7D" w14:textId="77777777" w:rsidTr="00FB1CDD">
        <w:trPr>
          <w:trHeight w:val="324"/>
        </w:trPr>
        <w:tc>
          <w:tcPr>
            <w:tcW w:w="9606" w:type="dxa"/>
            <w:gridSpan w:val="4"/>
          </w:tcPr>
          <w:p w14:paraId="49034A86" w14:textId="77777777" w:rsidR="00504ED4" w:rsidRPr="00504ED4" w:rsidRDefault="00504ED4" w:rsidP="00504ED4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504ED4">
              <w:rPr>
                <w:rFonts w:asciiTheme="minorHAnsi" w:hAnsiTheme="minorHAnsi" w:cstheme="minorHAnsi"/>
                <w:sz w:val="22"/>
                <w:szCs w:val="22"/>
              </w:rPr>
              <w:t>Wykonane zadania z ćwiczeń</w:t>
            </w:r>
          </w:p>
        </w:tc>
      </w:tr>
      <w:tr w:rsidR="00504ED4" w:rsidRPr="00797BBE" w14:paraId="487879C2" w14:textId="77777777" w:rsidTr="00FB1CDD">
        <w:trPr>
          <w:trHeight w:val="324"/>
        </w:trPr>
        <w:tc>
          <w:tcPr>
            <w:tcW w:w="9606" w:type="dxa"/>
            <w:gridSpan w:val="4"/>
          </w:tcPr>
          <w:p w14:paraId="52209ECA" w14:textId="77777777" w:rsidR="00504ED4" w:rsidRPr="00504ED4" w:rsidRDefault="00260486" w:rsidP="00504ED4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Zaliczenie na ocenę</w:t>
            </w:r>
          </w:p>
        </w:tc>
      </w:tr>
      <w:tr w:rsidR="00364E89" w:rsidRPr="00797BBE" w14:paraId="5141F25B" w14:textId="77777777" w:rsidTr="00FB1CDD">
        <w:trPr>
          <w:trHeight w:val="302"/>
        </w:trPr>
        <w:tc>
          <w:tcPr>
            <w:tcW w:w="9606" w:type="dxa"/>
            <w:gridSpan w:val="4"/>
            <w:tcBorders>
              <w:bottom w:val="single" w:sz="4" w:space="0" w:color="auto"/>
            </w:tcBorders>
            <w:shd w:val="clear" w:color="auto" w:fill="D0CECE"/>
            <w:vAlign w:val="center"/>
          </w:tcPr>
          <w:p w14:paraId="50E3E12A" w14:textId="77777777" w:rsidR="00364E89" w:rsidRPr="00797BBE" w:rsidRDefault="00364E89" w:rsidP="009E2885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>14. Obciążenie pracą studenta</w:t>
            </w:r>
          </w:p>
        </w:tc>
      </w:tr>
      <w:tr w:rsidR="00364E89" w:rsidRPr="00797BBE" w14:paraId="37652A17" w14:textId="77777777" w:rsidTr="00FB1CDD">
        <w:trPr>
          <w:trHeight w:val="660"/>
        </w:trPr>
        <w:tc>
          <w:tcPr>
            <w:tcW w:w="6960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FB6EB0" w14:textId="77777777" w:rsidR="00364E89" w:rsidRPr="00797BBE" w:rsidRDefault="00364E89" w:rsidP="009E2885">
            <w:pPr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Forma aktywności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DD249C6" w14:textId="77777777" w:rsidR="00364E89" w:rsidRPr="00797BBE" w:rsidRDefault="00364E89" w:rsidP="009E2885">
            <w:pPr>
              <w:jc w:val="center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liczba godzin</w:t>
            </w:r>
          </w:p>
        </w:tc>
      </w:tr>
      <w:tr w:rsidR="00504ED4" w:rsidRPr="00797BBE" w14:paraId="48D0B818" w14:textId="77777777" w:rsidTr="00FB1CDD">
        <w:trPr>
          <w:trHeight w:val="337"/>
        </w:trPr>
        <w:tc>
          <w:tcPr>
            <w:tcW w:w="6960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0C8341" w14:textId="77777777" w:rsidR="00504ED4" w:rsidRPr="00797BBE" w:rsidRDefault="00504ED4" w:rsidP="00504ED4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ajęcia z bezpośrednim udziałem nauczyciela oraz konsultacje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E1438B7" w14:textId="2443DF26" w:rsidR="00504ED4" w:rsidRPr="0060090E" w:rsidRDefault="001D5AA2" w:rsidP="00310CA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</w:t>
            </w:r>
          </w:p>
        </w:tc>
      </w:tr>
      <w:tr w:rsidR="00504ED4" w:rsidRPr="00797BBE" w14:paraId="021228F5" w14:textId="77777777" w:rsidTr="00FB1CDD">
        <w:trPr>
          <w:trHeight w:val="337"/>
        </w:trPr>
        <w:tc>
          <w:tcPr>
            <w:tcW w:w="6960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3354FA" w14:textId="77777777" w:rsidR="00504ED4" w:rsidRPr="00797BBE" w:rsidRDefault="00504ED4" w:rsidP="00504ED4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akład pracy studenta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E4FAFA4" w14:textId="431E41DB" w:rsidR="00504ED4" w:rsidRPr="0060090E" w:rsidRDefault="001D5AA2" w:rsidP="00310CA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45</w:t>
            </w:r>
          </w:p>
        </w:tc>
      </w:tr>
      <w:tr w:rsidR="00504ED4" w:rsidRPr="00797BBE" w14:paraId="45516A64" w14:textId="77777777" w:rsidTr="00FB1CDD">
        <w:trPr>
          <w:trHeight w:val="337"/>
        </w:trPr>
        <w:tc>
          <w:tcPr>
            <w:tcW w:w="6960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B9F495" w14:textId="77777777" w:rsidR="00504ED4" w:rsidRPr="00797BBE" w:rsidRDefault="00504ED4" w:rsidP="00504ED4">
            <w:pPr>
              <w:jc w:val="right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suma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E8A6BD" w14:textId="77777777" w:rsidR="00504ED4" w:rsidRPr="0060090E" w:rsidRDefault="005346D7" w:rsidP="00310CAE">
            <w:pPr>
              <w:jc w:val="center"/>
              <w:rPr>
                <w:rFonts w:asciiTheme="minorHAnsi" w:hAnsiTheme="minorHAnsi" w:cstheme="minorHAnsi"/>
              </w:rPr>
            </w:pPr>
            <w:r w:rsidRPr="0060090E">
              <w:rPr>
                <w:rFonts w:asciiTheme="minorHAnsi" w:hAnsiTheme="minorHAnsi" w:cstheme="minorHAnsi"/>
                <w:sz w:val="22"/>
                <w:szCs w:val="22"/>
              </w:rPr>
              <w:t>75</w:t>
            </w:r>
          </w:p>
        </w:tc>
      </w:tr>
      <w:tr w:rsidR="00504ED4" w:rsidRPr="00797BBE" w14:paraId="0AE14482" w14:textId="77777777" w:rsidTr="00FB1CDD">
        <w:trPr>
          <w:trHeight w:val="337"/>
        </w:trPr>
        <w:tc>
          <w:tcPr>
            <w:tcW w:w="6960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6B4DFA" w14:textId="77777777" w:rsidR="00504ED4" w:rsidRPr="00797BBE" w:rsidRDefault="00504ED4" w:rsidP="00504ED4">
            <w:pPr>
              <w:jc w:val="right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liczba punktów ECTS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29B4CE2" w14:textId="77777777" w:rsidR="00504ED4" w:rsidRPr="00504ED4" w:rsidRDefault="005346D7" w:rsidP="00310CA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364E89" w:rsidRPr="00797BBE" w14:paraId="54DE2C9E" w14:textId="77777777" w:rsidTr="00FB1CDD">
        <w:trPr>
          <w:trHeight w:val="302"/>
        </w:trPr>
        <w:tc>
          <w:tcPr>
            <w:tcW w:w="9606" w:type="dxa"/>
            <w:gridSpan w:val="4"/>
            <w:shd w:val="clear" w:color="auto" w:fill="D0CECE"/>
            <w:vAlign w:val="center"/>
          </w:tcPr>
          <w:p w14:paraId="7F0DF0DC" w14:textId="77777777" w:rsidR="00364E89" w:rsidRPr="00797BBE" w:rsidRDefault="00364E89" w:rsidP="009E2885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15. Literatura</w:t>
            </w:r>
          </w:p>
        </w:tc>
      </w:tr>
      <w:tr w:rsidR="00364E89" w:rsidRPr="00797BBE" w14:paraId="64455F4F" w14:textId="77777777" w:rsidTr="00FB1CDD">
        <w:trPr>
          <w:trHeight w:val="324"/>
        </w:trPr>
        <w:tc>
          <w:tcPr>
            <w:tcW w:w="9606" w:type="dxa"/>
            <w:gridSpan w:val="4"/>
            <w:shd w:val="clear" w:color="auto" w:fill="auto"/>
            <w:vAlign w:val="center"/>
          </w:tcPr>
          <w:p w14:paraId="6A629D9C" w14:textId="77777777" w:rsidR="00364E89" w:rsidRPr="00797BBE" w:rsidRDefault="00364E89" w:rsidP="009E2885">
            <w:pPr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Literatura podstawowa:</w:t>
            </w:r>
          </w:p>
        </w:tc>
      </w:tr>
      <w:tr w:rsidR="00504ED4" w:rsidRPr="00797BBE" w14:paraId="70D6BB2A" w14:textId="77777777" w:rsidTr="00FB1CDD">
        <w:trPr>
          <w:trHeight w:val="302"/>
        </w:trPr>
        <w:tc>
          <w:tcPr>
            <w:tcW w:w="9606" w:type="dxa"/>
            <w:gridSpan w:val="4"/>
          </w:tcPr>
          <w:p w14:paraId="54663A48" w14:textId="15264FC1" w:rsidR="00504ED4" w:rsidRPr="00797BBE" w:rsidRDefault="00683771" w:rsidP="0068377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5317A6">
              <w:t>Robert Łoś, Jac</w:t>
            </w:r>
            <w:r>
              <w:t xml:space="preserve">ek </w:t>
            </w:r>
            <w:proofErr w:type="spellStart"/>
            <w:r>
              <w:t>Reginia-Zacharski,</w:t>
            </w:r>
            <w:r w:rsidRPr="00161345">
              <w:rPr>
                <w:i/>
              </w:rPr>
              <w:t>Współczesne</w:t>
            </w:r>
            <w:proofErr w:type="spellEnd"/>
            <w:r w:rsidRPr="00161345">
              <w:rPr>
                <w:i/>
              </w:rPr>
              <w:t xml:space="preserve"> konflikty zbrojne</w:t>
            </w:r>
            <w:r>
              <w:t>,</w:t>
            </w:r>
            <w:r w:rsidR="00DF15B2">
              <w:t xml:space="preserve"> </w:t>
            </w:r>
            <w:r w:rsidR="00504ED4" w:rsidRPr="005317A6">
              <w:t xml:space="preserve">Wydawnictwo Naukowe PWN, </w:t>
            </w:r>
            <w:r>
              <w:t>Warszawa,</w:t>
            </w:r>
            <w:r w:rsidR="00504ED4" w:rsidRPr="005317A6">
              <w:t>2010</w:t>
            </w:r>
            <w:r w:rsidR="00504ED4">
              <w:t>.</w:t>
            </w:r>
          </w:p>
        </w:tc>
      </w:tr>
      <w:tr w:rsidR="00504ED4" w:rsidRPr="00797BBE" w14:paraId="70023F9E" w14:textId="77777777" w:rsidTr="00FB1CDD">
        <w:trPr>
          <w:trHeight w:val="302"/>
        </w:trPr>
        <w:tc>
          <w:tcPr>
            <w:tcW w:w="9606" w:type="dxa"/>
            <w:gridSpan w:val="4"/>
          </w:tcPr>
          <w:p w14:paraId="78D72062" w14:textId="79CE5A61" w:rsidR="00504ED4" w:rsidRPr="00797BBE" w:rsidRDefault="00683771" w:rsidP="0068377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t>Przemysław Żurawki vel Grajewski</w:t>
            </w:r>
            <w:r w:rsidR="00504ED4">
              <w:t>,</w:t>
            </w:r>
            <w:r w:rsidR="00DF15B2">
              <w:t xml:space="preserve"> </w:t>
            </w:r>
            <w:r w:rsidRPr="00161345">
              <w:rPr>
                <w:i/>
              </w:rPr>
              <w:t>Bezpieczeństwo międzynarodowe – wymiar militarny</w:t>
            </w:r>
            <w:r>
              <w:t xml:space="preserve">, </w:t>
            </w:r>
            <w:r w:rsidRPr="005317A6">
              <w:t>Wydawnictwo Naukowe PWN,</w:t>
            </w:r>
            <w:r>
              <w:t xml:space="preserve"> Warszawa</w:t>
            </w:r>
            <w:r w:rsidR="00504ED4" w:rsidRPr="005317A6">
              <w:t>, 201</w:t>
            </w:r>
            <w:r>
              <w:t>2</w:t>
            </w:r>
            <w:r w:rsidR="00504ED4">
              <w:t>.</w:t>
            </w:r>
          </w:p>
        </w:tc>
      </w:tr>
      <w:tr w:rsidR="00504ED4" w:rsidRPr="00797BBE" w14:paraId="01DBD32F" w14:textId="77777777" w:rsidTr="00FB1CDD">
        <w:trPr>
          <w:trHeight w:val="302"/>
        </w:trPr>
        <w:tc>
          <w:tcPr>
            <w:tcW w:w="9606" w:type="dxa"/>
            <w:gridSpan w:val="4"/>
          </w:tcPr>
          <w:p w14:paraId="214F7F85" w14:textId="77777777" w:rsidR="00504ED4" w:rsidRPr="00797BBE" w:rsidRDefault="00683771" w:rsidP="0068377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t xml:space="preserve">Ryszard Zięba, </w:t>
            </w:r>
            <w:r w:rsidRPr="00161345">
              <w:rPr>
                <w:i/>
              </w:rPr>
              <w:t>Bezpieczeństwo międzynarodowe w XXI wieku</w:t>
            </w:r>
            <w:r>
              <w:t xml:space="preserve">, Wydawnictwo </w:t>
            </w:r>
            <w:proofErr w:type="spellStart"/>
            <w:r>
              <w:t>Poltex</w:t>
            </w:r>
            <w:proofErr w:type="spellEnd"/>
            <w:r>
              <w:t>, Warszawa 2018</w:t>
            </w:r>
            <w:r w:rsidR="00504ED4" w:rsidRPr="005317A6">
              <w:t>.</w:t>
            </w:r>
          </w:p>
        </w:tc>
      </w:tr>
      <w:tr w:rsidR="00504ED4" w:rsidRPr="00797BBE" w14:paraId="0AF05A46" w14:textId="77777777" w:rsidTr="00FB1CDD">
        <w:trPr>
          <w:trHeight w:val="302"/>
        </w:trPr>
        <w:tc>
          <w:tcPr>
            <w:tcW w:w="9606" w:type="dxa"/>
            <w:gridSpan w:val="4"/>
          </w:tcPr>
          <w:p w14:paraId="69415896" w14:textId="2A10E537" w:rsidR="00504ED4" w:rsidRPr="00797BBE" w:rsidRDefault="009E2885" w:rsidP="009E288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9E2885">
              <w:t>Bogdan Panek</w:t>
            </w:r>
            <w:r>
              <w:t>,</w:t>
            </w:r>
            <w:r w:rsidR="00DF15B2">
              <w:t xml:space="preserve"> </w:t>
            </w:r>
            <w:r w:rsidRPr="00161345">
              <w:rPr>
                <w:i/>
              </w:rPr>
              <w:t>Bezpieczeństwo Europ</w:t>
            </w:r>
            <w:r w:rsidR="00341A9C" w:rsidRPr="00161345">
              <w:rPr>
                <w:i/>
              </w:rPr>
              <w:t>y w II i III dekadzie XXI wieku</w:t>
            </w:r>
            <w:r w:rsidRPr="00161345">
              <w:rPr>
                <w:i/>
              </w:rPr>
              <w:t>: zagrożenia i wyzwania</w:t>
            </w:r>
            <w:r>
              <w:t>, Wydawnictwo</w:t>
            </w:r>
            <w:r w:rsidR="00DF15B2">
              <w:t xml:space="preserve"> </w:t>
            </w:r>
            <w:proofErr w:type="spellStart"/>
            <w:r w:rsidRPr="009E2885">
              <w:t>Difin</w:t>
            </w:r>
            <w:proofErr w:type="spellEnd"/>
            <w:r>
              <w:t>, Warszawa</w:t>
            </w:r>
            <w:r w:rsidRPr="009E2885">
              <w:t>, 2020.</w:t>
            </w:r>
          </w:p>
        </w:tc>
      </w:tr>
      <w:tr w:rsidR="00504ED4" w:rsidRPr="00797BBE" w14:paraId="13E1A493" w14:textId="77777777" w:rsidTr="00FB1CDD">
        <w:trPr>
          <w:trHeight w:val="302"/>
        </w:trPr>
        <w:tc>
          <w:tcPr>
            <w:tcW w:w="9606" w:type="dxa"/>
            <w:gridSpan w:val="4"/>
          </w:tcPr>
          <w:p w14:paraId="41C3E980" w14:textId="65362574" w:rsidR="00504ED4" w:rsidRPr="00797BBE" w:rsidRDefault="009E2885" w:rsidP="009E288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5317A6">
              <w:t xml:space="preserve">Dariusz </w:t>
            </w:r>
            <w:proofErr w:type="spellStart"/>
            <w:r w:rsidRPr="005317A6">
              <w:t>Brążkiewicz</w:t>
            </w:r>
            <w:proofErr w:type="spellEnd"/>
            <w:r w:rsidRPr="005317A6">
              <w:t>, Zdzisław Śliwa</w:t>
            </w:r>
            <w:r>
              <w:t>,</w:t>
            </w:r>
            <w:r w:rsidR="00DF15B2">
              <w:t xml:space="preserve"> </w:t>
            </w:r>
            <w:r w:rsidR="00504ED4" w:rsidRPr="00161345">
              <w:rPr>
                <w:i/>
              </w:rPr>
              <w:t>Azja - konflik</w:t>
            </w:r>
            <w:r w:rsidRPr="00161345">
              <w:rPr>
                <w:i/>
              </w:rPr>
              <w:t>ty i zagrożenia bezpieczeństwa</w:t>
            </w:r>
            <w:r>
              <w:t>,</w:t>
            </w:r>
            <w:r w:rsidR="00504ED4" w:rsidRPr="005317A6">
              <w:t xml:space="preserve"> Akademia Obrony Narodowej. Warszawa, 2011.</w:t>
            </w:r>
          </w:p>
        </w:tc>
      </w:tr>
      <w:tr w:rsidR="00364E89" w:rsidRPr="00797BBE" w14:paraId="2FB97BFA" w14:textId="77777777" w:rsidTr="00FB1CDD">
        <w:trPr>
          <w:trHeight w:val="324"/>
        </w:trPr>
        <w:tc>
          <w:tcPr>
            <w:tcW w:w="9606" w:type="dxa"/>
            <w:gridSpan w:val="4"/>
            <w:shd w:val="clear" w:color="auto" w:fill="auto"/>
            <w:vAlign w:val="center"/>
          </w:tcPr>
          <w:p w14:paraId="52736368" w14:textId="77777777" w:rsidR="00364E89" w:rsidRPr="00797BBE" w:rsidRDefault="00364E89" w:rsidP="009E2885">
            <w:pPr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Literatura uzupełniająca:</w:t>
            </w:r>
          </w:p>
        </w:tc>
      </w:tr>
      <w:tr w:rsidR="00504ED4" w:rsidRPr="00797BBE" w14:paraId="1F2E658E" w14:textId="77777777" w:rsidTr="00FB1CDD">
        <w:trPr>
          <w:trHeight w:val="302"/>
        </w:trPr>
        <w:tc>
          <w:tcPr>
            <w:tcW w:w="9606" w:type="dxa"/>
            <w:gridSpan w:val="4"/>
          </w:tcPr>
          <w:p w14:paraId="79D5EE93" w14:textId="6947AF00" w:rsidR="00504ED4" w:rsidRPr="00797BBE" w:rsidRDefault="00161345" w:rsidP="0016134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t>Krzysztof</w:t>
            </w:r>
            <w:r w:rsidRPr="005317A6">
              <w:t xml:space="preserve"> Kubiak</w:t>
            </w:r>
            <w:r>
              <w:t>,</w:t>
            </w:r>
            <w:r w:rsidR="00DF15B2">
              <w:t xml:space="preserve"> </w:t>
            </w:r>
            <w:r w:rsidR="00504ED4" w:rsidRPr="00161345">
              <w:rPr>
                <w:i/>
              </w:rPr>
              <w:t>Wojny, konflikty zbroj</w:t>
            </w:r>
            <w:r w:rsidRPr="00161345">
              <w:rPr>
                <w:i/>
              </w:rPr>
              <w:t>ne i punkty zapalne na świecie</w:t>
            </w:r>
            <w:r w:rsidR="00504ED4" w:rsidRPr="005317A6">
              <w:t>, wy</w:t>
            </w:r>
            <w:r w:rsidR="00504ED4">
              <w:t>d. Trio, Warszawa 2007.</w:t>
            </w:r>
          </w:p>
        </w:tc>
      </w:tr>
      <w:tr w:rsidR="00504ED4" w:rsidRPr="00797BBE" w14:paraId="1B70936A" w14:textId="77777777" w:rsidTr="00FB1CDD">
        <w:trPr>
          <w:trHeight w:val="302"/>
        </w:trPr>
        <w:tc>
          <w:tcPr>
            <w:tcW w:w="9606" w:type="dxa"/>
            <w:gridSpan w:val="4"/>
          </w:tcPr>
          <w:p w14:paraId="51FABEA5" w14:textId="77777777" w:rsidR="00504ED4" w:rsidRPr="00797BBE" w:rsidRDefault="00504ED4" w:rsidP="00504ED4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5317A6">
              <w:t>Seria „Największe bitwy XX wieku”, wyd. Altair</w:t>
            </w:r>
            <w:r>
              <w:t>.</w:t>
            </w:r>
          </w:p>
        </w:tc>
      </w:tr>
      <w:tr w:rsidR="00504ED4" w:rsidRPr="00797BBE" w14:paraId="099CCA34" w14:textId="77777777" w:rsidTr="00FB1CDD">
        <w:trPr>
          <w:trHeight w:val="302"/>
        </w:trPr>
        <w:tc>
          <w:tcPr>
            <w:tcW w:w="9606" w:type="dxa"/>
            <w:gridSpan w:val="4"/>
          </w:tcPr>
          <w:p w14:paraId="48D40A52" w14:textId="77777777" w:rsidR="00504ED4" w:rsidRPr="00797BBE" w:rsidRDefault="00504ED4" w:rsidP="00504ED4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161345">
              <w:rPr>
                <w:i/>
              </w:rPr>
              <w:t>Słownik terminów z zakresu bezpieczeństwa narodowego</w:t>
            </w:r>
            <w:r w:rsidRPr="005317A6">
              <w:t xml:space="preserve"> / oprac. pod kier. Bolesława Balcerowicza, </w:t>
            </w:r>
            <w:r w:rsidRPr="005317A6">
              <w:lastRenderedPageBreak/>
              <w:t>Akademia Obrony Narodowej, Warszawa, 2002.</w:t>
            </w:r>
          </w:p>
        </w:tc>
      </w:tr>
      <w:tr w:rsidR="00504ED4" w:rsidRPr="00797BBE" w14:paraId="7EB9D09C" w14:textId="77777777" w:rsidTr="00FB1CDD">
        <w:trPr>
          <w:trHeight w:val="302"/>
        </w:trPr>
        <w:tc>
          <w:tcPr>
            <w:tcW w:w="9606" w:type="dxa"/>
            <w:gridSpan w:val="4"/>
          </w:tcPr>
          <w:p w14:paraId="5F05DB45" w14:textId="7E11875C" w:rsidR="00504ED4" w:rsidRPr="00797BBE" w:rsidRDefault="00161345" w:rsidP="0016134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lastRenderedPageBreak/>
              <w:t>Bartosz Kruszyński,</w:t>
            </w:r>
            <w:r w:rsidR="00DF15B2">
              <w:t xml:space="preserve"> </w:t>
            </w:r>
            <w:r w:rsidR="00504ED4" w:rsidRPr="00161345">
              <w:rPr>
                <w:i/>
              </w:rPr>
              <w:t>Udział sił zbrojnych USA w konfliktach w Iraku i Afganistanie - największych wojnach pr</w:t>
            </w:r>
            <w:r w:rsidRPr="00161345">
              <w:rPr>
                <w:i/>
              </w:rPr>
              <w:t>zełomu XX/XXI wieku</w:t>
            </w:r>
            <w:r>
              <w:t>,</w:t>
            </w:r>
            <w:r w:rsidR="00504ED4">
              <w:t xml:space="preserve"> Poznań,</w:t>
            </w:r>
            <w:r w:rsidR="00504ED4" w:rsidRPr="005317A6">
              <w:t xml:space="preserve"> Wydawnictwo Naukowe Uniwersytetu im. Adama Mickiewicza, 2011.</w:t>
            </w:r>
          </w:p>
        </w:tc>
      </w:tr>
      <w:tr w:rsidR="005346D7" w:rsidRPr="00797BBE" w14:paraId="3DC8BFB9" w14:textId="77777777" w:rsidTr="00FB1CDD">
        <w:trPr>
          <w:trHeight w:val="302"/>
        </w:trPr>
        <w:tc>
          <w:tcPr>
            <w:tcW w:w="9606" w:type="dxa"/>
            <w:gridSpan w:val="4"/>
          </w:tcPr>
          <w:p w14:paraId="3984FC1D" w14:textId="77777777" w:rsidR="005346D7" w:rsidRPr="005317A6" w:rsidRDefault="005346D7" w:rsidP="00504ED4">
            <w:pPr>
              <w:pStyle w:val="Akapitzlist"/>
              <w:numPr>
                <w:ilvl w:val="0"/>
                <w:numId w:val="12"/>
              </w:numPr>
              <w:spacing w:after="0" w:line="240" w:lineRule="auto"/>
            </w:pPr>
            <w:r w:rsidRPr="005346D7">
              <w:t xml:space="preserve">Colin Gray, </w:t>
            </w:r>
            <w:r w:rsidRPr="005346D7">
              <w:rPr>
                <w:i/>
              </w:rPr>
              <w:t xml:space="preserve">War, </w:t>
            </w:r>
            <w:proofErr w:type="spellStart"/>
            <w:r w:rsidRPr="005346D7">
              <w:rPr>
                <w:i/>
              </w:rPr>
              <w:t>Peace</w:t>
            </w:r>
            <w:proofErr w:type="spellEnd"/>
            <w:r w:rsidRPr="005346D7">
              <w:rPr>
                <w:i/>
              </w:rPr>
              <w:t xml:space="preserve"> and International Relations</w:t>
            </w:r>
            <w:r w:rsidRPr="005346D7">
              <w:t>, Taylor &amp; Francis Ltd, 2011</w:t>
            </w:r>
            <w:r>
              <w:t>.</w:t>
            </w:r>
          </w:p>
        </w:tc>
      </w:tr>
      <w:tr w:rsidR="00364E89" w:rsidRPr="00797BBE" w14:paraId="37925848" w14:textId="77777777" w:rsidTr="00FB1CDD">
        <w:trPr>
          <w:trHeight w:val="324"/>
        </w:trPr>
        <w:tc>
          <w:tcPr>
            <w:tcW w:w="9606" w:type="dxa"/>
            <w:gridSpan w:val="4"/>
            <w:shd w:val="clear" w:color="auto" w:fill="D0CECE"/>
            <w:vAlign w:val="center"/>
          </w:tcPr>
          <w:p w14:paraId="596FF838" w14:textId="77777777" w:rsidR="00364E89" w:rsidRPr="00797BBE" w:rsidRDefault="00364E89" w:rsidP="009E2885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16. Formy oceny – szczegóły</w:t>
            </w:r>
          </w:p>
        </w:tc>
      </w:tr>
      <w:tr w:rsidR="00364E89" w:rsidRPr="00797BBE" w14:paraId="6E0DAEEF" w14:textId="77777777" w:rsidTr="00FB1CDD">
        <w:trPr>
          <w:trHeight w:val="693"/>
        </w:trPr>
        <w:tc>
          <w:tcPr>
            <w:tcW w:w="9606" w:type="dxa"/>
            <w:gridSpan w:val="4"/>
            <w:shd w:val="clear" w:color="auto" w:fill="auto"/>
            <w:vAlign w:val="center"/>
          </w:tcPr>
          <w:p w14:paraId="04519721" w14:textId="77777777" w:rsidR="00504ED4" w:rsidRPr="00504ED4" w:rsidRDefault="00504ED4" w:rsidP="00504ED4">
            <w:pPr>
              <w:rPr>
                <w:rFonts w:asciiTheme="minorHAnsi" w:hAnsiTheme="minorHAnsi" w:cstheme="minorHAnsi"/>
              </w:rPr>
            </w:pPr>
            <w:r w:rsidRPr="00504ED4">
              <w:rPr>
                <w:rFonts w:asciiTheme="minorHAnsi" w:hAnsiTheme="minorHAnsi" w:cstheme="minorHAnsi"/>
                <w:sz w:val="22"/>
                <w:szCs w:val="22"/>
              </w:rPr>
              <w:t>Zaliczenie ćwiczeń na ocenę odbywa się gdy student zda i zaliczy na ocenę (średnia arytmetyczna z uzyskanych ocena za ćwiczenia) wszystkie nakazane do wykonania ćwiczenia oraz uczestniczy w zajęciach zgodnie z obwiązującym Regulaminem studiów. Jednym z warunków jest też aktywność na ćwiczeniach oraz prezentowanie na zajęciach nakazanego referatu z przygotowanych ćwiczeń.</w:t>
            </w:r>
          </w:p>
          <w:p w14:paraId="491F7FB7" w14:textId="77777777" w:rsidR="00504ED4" w:rsidRPr="00504ED4" w:rsidRDefault="008B64E2" w:rsidP="00504ED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Zaliczenie na ocenę</w:t>
            </w:r>
            <w:r w:rsidR="00504ED4" w:rsidRPr="00504ED4">
              <w:rPr>
                <w:rFonts w:asciiTheme="minorHAnsi" w:hAnsiTheme="minorHAnsi" w:cstheme="minorHAnsi"/>
                <w:sz w:val="22"/>
                <w:szCs w:val="22"/>
              </w:rPr>
              <w:t xml:space="preserve"> z treści wykładów obejmuje omawianą tematykę, pytania są w formie mieszanej: odpowiedzi do wyboru oraz samodzielne udzielenie odpowiedzi na poszczególne pytania. W celu zdania egzaminu należy zdobyć minimum 50% punktów z ilości przygotowanych pytań (jedno pytanie max 1 pkt.). Przy odpowiedzi samodzielnej (bez wyboru) punktacja może się wahać od 0,5 pkt. do 1 pkt. z dokładnością do 0,1 </w:t>
            </w:r>
            <w:proofErr w:type="spellStart"/>
            <w:r w:rsidR="00504ED4" w:rsidRPr="00504ED4">
              <w:rPr>
                <w:rFonts w:asciiTheme="minorHAnsi" w:hAnsiTheme="minorHAnsi" w:cstheme="minorHAnsi"/>
                <w:sz w:val="22"/>
                <w:szCs w:val="22"/>
              </w:rPr>
              <w:t>punkta</w:t>
            </w:r>
            <w:proofErr w:type="spellEnd"/>
            <w:r w:rsidR="00504ED4" w:rsidRPr="00504ED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8736832" w14:textId="77777777" w:rsidR="00504ED4" w:rsidRPr="00504ED4" w:rsidRDefault="00504ED4" w:rsidP="00504ED4">
            <w:pPr>
              <w:rPr>
                <w:rFonts w:asciiTheme="minorHAnsi" w:hAnsiTheme="minorHAnsi" w:cstheme="minorHAnsi"/>
              </w:rPr>
            </w:pPr>
            <w:r w:rsidRPr="00504ED4">
              <w:rPr>
                <w:rFonts w:asciiTheme="minorHAnsi" w:hAnsiTheme="minorHAnsi" w:cstheme="minorHAnsi"/>
                <w:sz w:val="22"/>
                <w:szCs w:val="22"/>
              </w:rPr>
              <w:t>Oceny na egzaminie w proporcjach zdobytych punktów procentowych:</w:t>
            </w:r>
          </w:p>
          <w:p w14:paraId="5E712266" w14:textId="77777777" w:rsidR="00504ED4" w:rsidRPr="00504ED4" w:rsidRDefault="00504ED4" w:rsidP="00504ED4">
            <w:pPr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r w:rsidRPr="00504ED4">
              <w:rPr>
                <w:rFonts w:asciiTheme="minorHAnsi" w:hAnsiTheme="minorHAnsi" w:cstheme="minorHAnsi"/>
                <w:sz w:val="22"/>
                <w:szCs w:val="22"/>
              </w:rPr>
              <w:t>dostateczny – 50-59%;</w:t>
            </w:r>
          </w:p>
          <w:p w14:paraId="354193E6" w14:textId="77777777" w:rsidR="00504ED4" w:rsidRPr="00504ED4" w:rsidRDefault="00504ED4" w:rsidP="00504ED4">
            <w:pPr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r w:rsidRPr="00504ED4">
              <w:rPr>
                <w:rFonts w:asciiTheme="minorHAnsi" w:hAnsiTheme="minorHAnsi" w:cstheme="minorHAnsi"/>
                <w:sz w:val="22"/>
                <w:szCs w:val="22"/>
              </w:rPr>
              <w:t>dostateczny plus – 60-69%;</w:t>
            </w:r>
          </w:p>
          <w:p w14:paraId="2FD3A729" w14:textId="77777777" w:rsidR="00504ED4" w:rsidRPr="00504ED4" w:rsidRDefault="00504ED4" w:rsidP="00504ED4">
            <w:pPr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r w:rsidRPr="00504ED4">
              <w:rPr>
                <w:rFonts w:asciiTheme="minorHAnsi" w:hAnsiTheme="minorHAnsi" w:cstheme="minorHAnsi"/>
                <w:sz w:val="22"/>
                <w:szCs w:val="22"/>
              </w:rPr>
              <w:t>dobry – 70-79%;</w:t>
            </w:r>
          </w:p>
          <w:p w14:paraId="65C0AA1B" w14:textId="77777777" w:rsidR="00504ED4" w:rsidRDefault="00504ED4" w:rsidP="00504ED4">
            <w:pPr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r w:rsidRPr="00504ED4">
              <w:rPr>
                <w:rFonts w:asciiTheme="minorHAnsi" w:hAnsiTheme="minorHAnsi" w:cstheme="minorHAnsi"/>
                <w:sz w:val="22"/>
                <w:szCs w:val="22"/>
              </w:rPr>
              <w:t>dobry plus – 80-89%;</w:t>
            </w:r>
          </w:p>
          <w:p w14:paraId="2B4AC253" w14:textId="77777777" w:rsidR="00364E89" w:rsidRPr="00504ED4" w:rsidRDefault="00504ED4" w:rsidP="009E2885">
            <w:pPr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r w:rsidRPr="00504ED4">
              <w:rPr>
                <w:rFonts w:asciiTheme="minorHAnsi" w:hAnsiTheme="minorHAnsi" w:cstheme="minorHAnsi"/>
                <w:sz w:val="22"/>
                <w:szCs w:val="22"/>
              </w:rPr>
              <w:t xml:space="preserve">bardzo dobry – </w:t>
            </w:r>
            <w:r w:rsidR="009E2885">
              <w:rPr>
                <w:rFonts w:asciiTheme="minorHAnsi" w:hAnsiTheme="minorHAnsi" w:cstheme="minorHAnsi"/>
                <w:sz w:val="22"/>
                <w:szCs w:val="22"/>
              </w:rPr>
              <w:t>od</w:t>
            </w:r>
            <w:r w:rsidRPr="00504ED4">
              <w:rPr>
                <w:rFonts w:asciiTheme="minorHAnsi" w:hAnsiTheme="minorHAnsi" w:cstheme="minorHAnsi"/>
                <w:sz w:val="22"/>
                <w:szCs w:val="22"/>
              </w:rPr>
              <w:t xml:space="preserve"> 90%.</w:t>
            </w:r>
          </w:p>
        </w:tc>
      </w:tr>
      <w:tr w:rsidR="00364E89" w:rsidRPr="00797BBE" w14:paraId="0D8DBA1B" w14:textId="77777777" w:rsidTr="00FB1CDD">
        <w:trPr>
          <w:trHeight w:val="302"/>
        </w:trPr>
        <w:tc>
          <w:tcPr>
            <w:tcW w:w="9606" w:type="dxa"/>
            <w:gridSpan w:val="4"/>
            <w:shd w:val="clear" w:color="auto" w:fill="D0CECE"/>
            <w:vAlign w:val="center"/>
          </w:tcPr>
          <w:p w14:paraId="1DFCFD4A" w14:textId="77777777" w:rsidR="00364E89" w:rsidRPr="00797BBE" w:rsidRDefault="00364E89" w:rsidP="009E2885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17. Inne przydatne informacje o przedmiocie</w:t>
            </w:r>
          </w:p>
        </w:tc>
      </w:tr>
      <w:tr w:rsidR="00504ED4" w:rsidRPr="00797BBE" w14:paraId="79E68644" w14:textId="77777777" w:rsidTr="00FB1CDD">
        <w:trPr>
          <w:trHeight w:val="302"/>
        </w:trPr>
        <w:tc>
          <w:tcPr>
            <w:tcW w:w="9606" w:type="dxa"/>
            <w:gridSpan w:val="4"/>
            <w:shd w:val="clear" w:color="auto" w:fill="auto"/>
          </w:tcPr>
          <w:p w14:paraId="11295675" w14:textId="77777777" w:rsidR="00504ED4" w:rsidRPr="00797BBE" w:rsidRDefault="00504ED4" w:rsidP="00DF20B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jc w:val="both"/>
              <w:rPr>
                <w:rFonts w:asciiTheme="minorHAnsi" w:hAnsiTheme="minorHAnsi" w:cstheme="minorHAnsi"/>
              </w:rPr>
            </w:pPr>
            <w:r w:rsidRPr="00BA745B">
              <w:t>Z prezentacjami do zajęć można zapoznać się podczas konsultacji.  Wytyczne do ćwiczeń przekazywane są na poprzedzających wykładach lub ćwiczeniach lub przesyłane są na skrzynki e-mailowe poszczególnych grup ćwiczeniowych – www.</w:t>
            </w:r>
            <w:r w:rsidR="00DF20B5">
              <w:t>akademiabialska</w:t>
            </w:r>
            <w:r w:rsidRPr="00BA745B">
              <w:t>.pl.</w:t>
            </w:r>
          </w:p>
        </w:tc>
      </w:tr>
      <w:tr w:rsidR="00504ED4" w:rsidRPr="00797BBE" w14:paraId="4239782B" w14:textId="77777777" w:rsidTr="00FB1CDD">
        <w:trPr>
          <w:trHeight w:val="291"/>
        </w:trPr>
        <w:tc>
          <w:tcPr>
            <w:tcW w:w="9606" w:type="dxa"/>
            <w:gridSpan w:val="4"/>
            <w:shd w:val="clear" w:color="auto" w:fill="auto"/>
          </w:tcPr>
          <w:p w14:paraId="1BB9CEA6" w14:textId="77777777" w:rsidR="00504ED4" w:rsidRPr="00797BBE" w:rsidRDefault="00504ED4" w:rsidP="00504ED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BA745B">
              <w:t>Zajęcia odbywają się w sali wykładowej i salach ćwiczeniowych</w:t>
            </w:r>
          </w:p>
        </w:tc>
      </w:tr>
      <w:tr w:rsidR="00504ED4" w:rsidRPr="00797BBE" w14:paraId="4108ADEA" w14:textId="77777777" w:rsidTr="00FB1CDD">
        <w:trPr>
          <w:trHeight w:val="302"/>
        </w:trPr>
        <w:tc>
          <w:tcPr>
            <w:tcW w:w="9606" w:type="dxa"/>
            <w:gridSpan w:val="4"/>
            <w:shd w:val="clear" w:color="auto" w:fill="auto"/>
          </w:tcPr>
          <w:p w14:paraId="31C3D680" w14:textId="77777777" w:rsidR="00504ED4" w:rsidRPr="00797BBE" w:rsidRDefault="00504ED4" w:rsidP="00DF20B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BA745B">
              <w:t>Zajęcia odbywają się zgodnie z rozkładem zajęć – www.</w:t>
            </w:r>
            <w:r w:rsidR="00DF20B5">
              <w:t>akademiabialska</w:t>
            </w:r>
            <w:r w:rsidRPr="00BA745B">
              <w:t>.pl.</w:t>
            </w:r>
          </w:p>
        </w:tc>
      </w:tr>
      <w:tr w:rsidR="00504ED4" w:rsidRPr="00797BBE" w14:paraId="2064A9D4" w14:textId="77777777" w:rsidTr="00FB1CDD">
        <w:trPr>
          <w:trHeight w:val="302"/>
        </w:trPr>
        <w:tc>
          <w:tcPr>
            <w:tcW w:w="9606" w:type="dxa"/>
            <w:gridSpan w:val="4"/>
            <w:shd w:val="clear" w:color="auto" w:fill="auto"/>
          </w:tcPr>
          <w:p w14:paraId="0504B371" w14:textId="77777777" w:rsidR="00504ED4" w:rsidRPr="00797BBE" w:rsidRDefault="00504ED4" w:rsidP="00504ED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BA745B">
              <w:t>Konsultacje realizowane są wg. oddzielnego planu (ta</w:t>
            </w:r>
            <w:r w:rsidR="00DF20B5">
              <w:t>blica ogłoszeń ZBN)</w:t>
            </w:r>
            <w:r w:rsidRPr="00BA745B">
              <w:t>.</w:t>
            </w:r>
          </w:p>
        </w:tc>
      </w:tr>
    </w:tbl>
    <w:p w14:paraId="50D3F132" w14:textId="77777777" w:rsidR="00364E89" w:rsidRPr="00364E89" w:rsidRDefault="00364E89" w:rsidP="00364E89">
      <w:pPr>
        <w:tabs>
          <w:tab w:val="left" w:pos="6769"/>
        </w:tabs>
        <w:jc w:val="both"/>
        <w:rPr>
          <w:rFonts w:asciiTheme="minorHAnsi" w:hAnsiTheme="minorHAnsi" w:cstheme="minorHAnsi"/>
          <w:sz w:val="2"/>
          <w:szCs w:val="2"/>
        </w:rPr>
      </w:pPr>
    </w:p>
    <w:p w14:paraId="6DD8FA6E" w14:textId="77777777" w:rsidR="00647BF0" w:rsidRPr="00364E89" w:rsidRDefault="00647BF0" w:rsidP="00364E89">
      <w:pPr>
        <w:rPr>
          <w:rFonts w:asciiTheme="minorHAnsi" w:hAnsiTheme="minorHAnsi" w:cstheme="minorHAnsi"/>
        </w:rPr>
      </w:pPr>
    </w:p>
    <w:sectPr w:rsidR="00647BF0" w:rsidRPr="00364E89" w:rsidSect="00364E89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FE6354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985574"/>
    <w:multiLevelType w:val="hybridMultilevel"/>
    <w:tmpl w:val="E1B6A6B0"/>
    <w:lvl w:ilvl="0" w:tplc="48BE20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927D0"/>
    <w:multiLevelType w:val="hybridMultilevel"/>
    <w:tmpl w:val="F4FAD442"/>
    <w:lvl w:ilvl="0" w:tplc="8AAC80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C00F2"/>
    <w:multiLevelType w:val="multilevel"/>
    <w:tmpl w:val="B66CF5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9FD5038"/>
    <w:multiLevelType w:val="hybridMultilevel"/>
    <w:tmpl w:val="E78CAC40"/>
    <w:lvl w:ilvl="0" w:tplc="90DE3170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0AE64820"/>
    <w:multiLevelType w:val="hybridMultilevel"/>
    <w:tmpl w:val="4FF29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46B9E"/>
    <w:multiLevelType w:val="hybridMultilevel"/>
    <w:tmpl w:val="9F806E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186F07"/>
    <w:multiLevelType w:val="hybridMultilevel"/>
    <w:tmpl w:val="532A0DC4"/>
    <w:lvl w:ilvl="0" w:tplc="54AE0AB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3D1D16"/>
    <w:multiLevelType w:val="hybridMultilevel"/>
    <w:tmpl w:val="B65442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C6686C"/>
    <w:multiLevelType w:val="hybridMultilevel"/>
    <w:tmpl w:val="4C1075A4"/>
    <w:lvl w:ilvl="0" w:tplc="C0DEB8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EC3386E"/>
    <w:multiLevelType w:val="hybridMultilevel"/>
    <w:tmpl w:val="1CECFE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3D3582"/>
    <w:multiLevelType w:val="hybridMultilevel"/>
    <w:tmpl w:val="683432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D9241DB"/>
    <w:multiLevelType w:val="hybridMultilevel"/>
    <w:tmpl w:val="4C7EFE46"/>
    <w:lvl w:ilvl="0" w:tplc="B7BACA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864A2D"/>
    <w:multiLevelType w:val="hybridMultilevel"/>
    <w:tmpl w:val="CA2CAD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6106A2F"/>
    <w:multiLevelType w:val="hybridMultilevel"/>
    <w:tmpl w:val="F2A2E8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6A24C0"/>
    <w:multiLevelType w:val="hybridMultilevel"/>
    <w:tmpl w:val="2F006C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3CD52EB"/>
    <w:multiLevelType w:val="hybridMultilevel"/>
    <w:tmpl w:val="98AC6F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26524794">
    <w:abstractNumId w:val="1"/>
  </w:num>
  <w:num w:numId="2" w16cid:durableId="1644193459">
    <w:abstractNumId w:val="0"/>
  </w:num>
  <w:num w:numId="3" w16cid:durableId="1587036991">
    <w:abstractNumId w:val="7"/>
  </w:num>
  <w:num w:numId="4" w16cid:durableId="2120292169">
    <w:abstractNumId w:val="2"/>
  </w:num>
  <w:num w:numId="5" w16cid:durableId="203442092">
    <w:abstractNumId w:val="3"/>
  </w:num>
  <w:num w:numId="6" w16cid:durableId="2096785235">
    <w:abstractNumId w:val="9"/>
  </w:num>
  <w:num w:numId="7" w16cid:durableId="1752509322">
    <w:abstractNumId w:val="4"/>
  </w:num>
  <w:num w:numId="8" w16cid:durableId="1978142764">
    <w:abstractNumId w:val="5"/>
  </w:num>
  <w:num w:numId="9" w16cid:durableId="144319441">
    <w:abstractNumId w:val="11"/>
  </w:num>
  <w:num w:numId="10" w16cid:durableId="1317957289">
    <w:abstractNumId w:val="15"/>
  </w:num>
  <w:num w:numId="11" w16cid:durableId="1834835481">
    <w:abstractNumId w:val="6"/>
  </w:num>
  <w:num w:numId="12" w16cid:durableId="852231818">
    <w:abstractNumId w:val="16"/>
  </w:num>
  <w:num w:numId="13" w16cid:durableId="1461917590">
    <w:abstractNumId w:val="10"/>
  </w:num>
  <w:num w:numId="14" w16cid:durableId="534847905">
    <w:abstractNumId w:val="13"/>
  </w:num>
  <w:num w:numId="15" w16cid:durableId="584412274">
    <w:abstractNumId w:val="14"/>
  </w:num>
  <w:num w:numId="16" w16cid:durableId="1080373546">
    <w:abstractNumId w:val="8"/>
  </w:num>
  <w:num w:numId="17" w16cid:durableId="52410255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7C8"/>
    <w:rsid w:val="000547B9"/>
    <w:rsid w:val="000F67C4"/>
    <w:rsid w:val="00130B4B"/>
    <w:rsid w:val="00161345"/>
    <w:rsid w:val="0019729E"/>
    <w:rsid w:val="001D5AA2"/>
    <w:rsid w:val="001E632A"/>
    <w:rsid w:val="00256381"/>
    <w:rsid w:val="00260486"/>
    <w:rsid w:val="002A415F"/>
    <w:rsid w:val="002D5D4C"/>
    <w:rsid w:val="002F0817"/>
    <w:rsid w:val="00310CAE"/>
    <w:rsid w:val="00341A9C"/>
    <w:rsid w:val="003602B5"/>
    <w:rsid w:val="00364E89"/>
    <w:rsid w:val="004230AF"/>
    <w:rsid w:val="00493A97"/>
    <w:rsid w:val="004E4448"/>
    <w:rsid w:val="00504ED4"/>
    <w:rsid w:val="005346D7"/>
    <w:rsid w:val="0060090E"/>
    <w:rsid w:val="00647BF0"/>
    <w:rsid w:val="00683771"/>
    <w:rsid w:val="00711C51"/>
    <w:rsid w:val="00797BBE"/>
    <w:rsid w:val="007F2CB3"/>
    <w:rsid w:val="008B3B10"/>
    <w:rsid w:val="008B64E2"/>
    <w:rsid w:val="008E6504"/>
    <w:rsid w:val="008F335A"/>
    <w:rsid w:val="009B3FD5"/>
    <w:rsid w:val="009C5A6E"/>
    <w:rsid w:val="009E2885"/>
    <w:rsid w:val="00AF41AC"/>
    <w:rsid w:val="00B050C6"/>
    <w:rsid w:val="00BC4673"/>
    <w:rsid w:val="00BF1F7F"/>
    <w:rsid w:val="00C1325F"/>
    <w:rsid w:val="00C357C8"/>
    <w:rsid w:val="00C40E0A"/>
    <w:rsid w:val="00C810DD"/>
    <w:rsid w:val="00DF15B2"/>
    <w:rsid w:val="00DF20B5"/>
    <w:rsid w:val="00E177F1"/>
    <w:rsid w:val="00ED3B9A"/>
    <w:rsid w:val="00EF6C92"/>
    <w:rsid w:val="00F97B4E"/>
    <w:rsid w:val="00FB1C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B6463"/>
  <w15:docId w15:val="{65E5A7A0-778D-4802-9BD1-40A49F08D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57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357C8"/>
    <w:pPr>
      <w:keepNext/>
      <w:spacing w:before="240" w:after="60"/>
      <w:jc w:val="center"/>
      <w:outlineLvl w:val="1"/>
    </w:pPr>
    <w:rPr>
      <w:rFonts w:ascii="Calibri" w:hAnsi="Calibri"/>
      <w:b/>
      <w:bCs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357C8"/>
    <w:rPr>
      <w:rFonts w:ascii="Calibri" w:eastAsia="Times New Roman" w:hAnsi="Calibri" w:cs="Times New Roman"/>
      <w:b/>
      <w:bCs/>
      <w:iCs/>
      <w:sz w:val="24"/>
      <w:szCs w:val="28"/>
      <w:lang w:eastAsia="ar-SA"/>
    </w:rPr>
  </w:style>
  <w:style w:type="paragraph" w:styleId="Akapitzlist">
    <w:name w:val="List Paragraph"/>
    <w:basedOn w:val="Normalny"/>
    <w:uiPriority w:val="34"/>
    <w:qFormat/>
    <w:rsid w:val="00C357C8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357C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357C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57C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apunktowana">
    <w:name w:val="List Bullet"/>
    <w:basedOn w:val="Normalny"/>
    <w:uiPriority w:val="99"/>
    <w:unhideWhenUsed/>
    <w:rsid w:val="00C357C8"/>
    <w:pPr>
      <w:numPr>
        <w:numId w:val="2"/>
      </w:numPr>
      <w:suppressAutoHyphens w:val="0"/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BF1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F4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4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41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4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41A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41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41A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48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18FD9E-DEA8-4600-8170-ED1C5A07D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881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Chodyka</dc:creator>
  <cp:lastModifiedBy>Aneta Chrząszcz</cp:lastModifiedBy>
  <cp:revision>2</cp:revision>
  <dcterms:created xsi:type="dcterms:W3CDTF">2023-05-16T06:41:00Z</dcterms:created>
  <dcterms:modified xsi:type="dcterms:W3CDTF">2023-05-16T06:41:00Z</dcterms:modified>
</cp:coreProperties>
</file>