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918"/>
        <w:gridCol w:w="316"/>
        <w:gridCol w:w="2646"/>
      </w:tblGrid>
      <w:tr w:rsidR="00364E89" w:rsidRPr="00797BBE" w14:paraId="0B2AE997" w14:textId="77777777" w:rsidTr="005D79EA">
        <w:trPr>
          <w:trHeight w:val="66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4E7C7AC9" w14:textId="77777777" w:rsidR="002C691E" w:rsidRPr="004E4603" w:rsidRDefault="002C691E" w:rsidP="002C691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14:paraId="22C8C499" w14:textId="187F49AA" w:rsidR="00364E89" w:rsidRPr="00797BBE" w:rsidRDefault="002C691E" w:rsidP="002C691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5D79EA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14:paraId="238BCC0E" w14:textId="77777777" w:rsidTr="005D79EA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B81F473" w14:textId="7EBDE678" w:rsidR="00364E89" w:rsidRPr="00797BBE" w:rsidRDefault="00364E89" w:rsidP="00E10F54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E10F54">
              <w:rPr>
                <w:rFonts w:asciiTheme="minorHAnsi" w:hAnsiTheme="minorHAnsi" w:cstheme="minorHAnsi"/>
              </w:rPr>
              <w:t>EKONOMIA INTERGRACJI EUROPEJSKIEJ</w:t>
            </w:r>
          </w:p>
        </w:tc>
      </w:tr>
      <w:tr w:rsidR="00364E89" w:rsidRPr="00797BBE" w14:paraId="74912953" w14:textId="77777777" w:rsidTr="005D79EA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51FEB42" w14:textId="4DC8215B" w:rsidR="00364E89" w:rsidRPr="00797BBE" w:rsidRDefault="002C691E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2. Nazwa kierunku</w:t>
            </w:r>
            <w:r w:rsidR="004A710F">
              <w:rPr>
                <w:rFonts w:asciiTheme="minorHAnsi" w:hAnsiTheme="minorHAnsi" w:cstheme="minorHAnsi"/>
                <w:b/>
              </w:rPr>
              <w:t xml:space="preserve"> </w:t>
            </w:r>
            <w:r w:rsidR="004A710F">
              <w:rPr>
                <w:rFonts w:asciiTheme="minorHAnsi" w:hAnsiTheme="minorHAnsi" w:cstheme="minorHAnsi"/>
              </w:rPr>
              <w:t>E</w:t>
            </w:r>
            <w:r w:rsidR="00E6745B" w:rsidRPr="00E6745B">
              <w:rPr>
                <w:rFonts w:asciiTheme="minorHAnsi" w:hAnsiTheme="minorHAnsi" w:cstheme="minorHAnsi"/>
              </w:rPr>
              <w:t>konomia</w:t>
            </w:r>
          </w:p>
        </w:tc>
      </w:tr>
      <w:tr w:rsidR="00364E89" w:rsidRPr="00797BBE" w14:paraId="02E88DCB" w14:textId="77777777" w:rsidTr="005D79EA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FEB59FF" w14:textId="00141543" w:rsidR="00364E89" w:rsidRPr="00797BBE" w:rsidRDefault="002C691E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364E89" w:rsidRPr="00797BBE" w14:paraId="093AB4B7" w14:textId="77777777" w:rsidTr="005D79EA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E94457E" w14:textId="20B1EEB1" w:rsidR="00364E89" w:rsidRPr="00797BBE" w:rsidRDefault="00364E89" w:rsidP="00C650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4A710F">
              <w:rPr>
                <w:rFonts w:asciiTheme="minorHAnsi" w:hAnsiTheme="minorHAnsi" w:cstheme="minorHAnsi"/>
                <w:b/>
              </w:rPr>
              <w:t xml:space="preserve">  </w:t>
            </w:r>
            <w:r w:rsidR="00C65091">
              <w:rPr>
                <w:rFonts w:asciiTheme="minorHAnsi" w:hAnsiTheme="minorHAnsi" w:cstheme="minorHAnsi"/>
              </w:rPr>
              <w:t>2</w:t>
            </w:r>
          </w:p>
        </w:tc>
      </w:tr>
      <w:tr w:rsidR="00364E89" w:rsidRPr="00797BBE" w14:paraId="2C64E9AE" w14:textId="77777777" w:rsidTr="005D79EA">
        <w:trPr>
          <w:trHeight w:val="147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26"/>
              <w:gridCol w:w="1316"/>
              <w:gridCol w:w="1316"/>
              <w:gridCol w:w="1325"/>
              <w:gridCol w:w="1322"/>
              <w:gridCol w:w="1319"/>
              <w:gridCol w:w="1318"/>
            </w:tblGrid>
            <w:tr w:rsidR="00364E89" w:rsidRPr="00797BBE" w14:paraId="55CC8B39" w14:textId="77777777" w:rsidTr="00664381">
              <w:tc>
                <w:tcPr>
                  <w:tcW w:w="133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/zp</w:t>
                  </w:r>
                </w:p>
              </w:tc>
              <w:tc>
                <w:tcPr>
                  <w:tcW w:w="1337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gramEnd"/>
                </w:p>
              </w:tc>
              <w:tc>
                <w:tcPr>
                  <w:tcW w:w="1337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gramEnd"/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60BC328C" w:rsidR="00364E89" w:rsidRPr="00856043" w:rsidRDefault="00856043" w:rsidP="0085604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VI</w:t>
                  </w:r>
                  <w:r w:rsidR="00C71845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E6745B">
                    <w:rPr>
                      <w:rFonts w:asciiTheme="minorHAnsi" w:hAnsiTheme="minorHAnsi" w:cstheme="minorHAnsi"/>
                    </w:rPr>
                    <w:t>- LETNI</w:t>
                  </w:r>
                </w:p>
              </w:tc>
              <w:tc>
                <w:tcPr>
                  <w:tcW w:w="1337" w:type="dxa"/>
                </w:tcPr>
                <w:p w14:paraId="344A9FC8" w14:textId="670DA8F5" w:rsidR="00364E89" w:rsidRPr="00797BBE" w:rsidRDefault="004A710F" w:rsidP="0085604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6" w:type="dxa"/>
                </w:tcPr>
                <w:p w14:paraId="2DE090A0" w14:textId="24907E95" w:rsidR="00364E89" w:rsidRPr="00797BBE" w:rsidRDefault="00364E89" w:rsidP="0085604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5D79EA">
        <w:trPr>
          <w:trHeight w:val="55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6659307" w14:textId="61F01C05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4A710F">
              <w:rPr>
                <w:rFonts w:asciiTheme="minorHAnsi" w:hAnsiTheme="minorHAnsi" w:cstheme="minorHAnsi"/>
                <w:b/>
              </w:rPr>
              <w:t xml:space="preserve"> </w:t>
            </w:r>
            <w:r w:rsidR="002C691E">
              <w:rPr>
                <w:rFonts w:asciiTheme="minorHAnsi" w:hAnsiTheme="minorHAnsi" w:cstheme="minorHAnsi"/>
              </w:rPr>
              <w:t>p</w:t>
            </w:r>
            <w:r w:rsidR="00C71845" w:rsidRPr="00755D4B">
              <w:rPr>
                <w:rFonts w:asciiTheme="minorHAnsi" w:hAnsiTheme="minorHAnsi" w:cstheme="minorHAnsi"/>
              </w:rPr>
              <w:t>olski</w:t>
            </w:r>
          </w:p>
        </w:tc>
      </w:tr>
      <w:tr w:rsidR="00364E89" w:rsidRPr="00797BBE" w14:paraId="264B4D00" w14:textId="77777777" w:rsidTr="005D79EA">
        <w:trPr>
          <w:trHeight w:val="550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4C2B2A2" w14:textId="77777777" w:rsidR="00AE7E08" w:rsidRDefault="00364E89" w:rsidP="00AE7E08">
            <w:pPr>
              <w:widowControl w:val="0"/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55D4B">
              <w:rPr>
                <w:rFonts w:ascii="Calibri" w:hAnsi="Calibri" w:cs="Calibri"/>
                <w:b/>
                <w:sz w:val="22"/>
              </w:rPr>
              <w:t xml:space="preserve">7. Wykładowca </w:t>
            </w:r>
            <w:r w:rsidR="00AE7E0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dr hab. </w:t>
            </w:r>
            <w:proofErr w:type="spellStart"/>
            <w:r w:rsidR="00AE7E08">
              <w:rPr>
                <w:rFonts w:asciiTheme="minorHAnsi" w:hAnsiTheme="minorHAnsi" w:cstheme="minorHAnsi"/>
                <w:bCs/>
                <w:sz w:val="22"/>
                <w:szCs w:val="22"/>
              </w:rPr>
              <w:t>Aliaksandr</w:t>
            </w:r>
            <w:proofErr w:type="spellEnd"/>
            <w:r w:rsidR="00AE7E0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AE7E08">
              <w:rPr>
                <w:rFonts w:asciiTheme="minorHAnsi" w:hAnsiTheme="minorHAnsi" w:cstheme="minorHAnsi"/>
                <w:bCs/>
                <w:sz w:val="22"/>
                <w:szCs w:val="22"/>
              </w:rPr>
              <w:t>Charnavalau</w:t>
            </w:r>
            <w:proofErr w:type="spellEnd"/>
            <w:r w:rsidR="00AE7E0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hyperlink r:id="rId8" w:history="1">
              <w:r w:rsidR="00AE7E08" w:rsidRPr="00AE7E08">
                <w:rPr>
                  <w:rStyle w:val="Hipercze"/>
                  <w:rFonts w:asciiTheme="minorHAnsi" w:hAnsiTheme="minorHAnsi" w:cstheme="minorHAnsi"/>
                  <w:bCs/>
                  <w:color w:val="auto"/>
                  <w:sz w:val="22"/>
                  <w:szCs w:val="22"/>
                  <w:u w:val="none"/>
                </w:rPr>
                <w:t>a.charnavalau</w:t>
              </w:r>
              <w:r w:rsidR="00AE7E08" w:rsidRPr="00AE7E0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@dyd.akademiabialska.pl</w:t>
              </w:r>
            </w:hyperlink>
            <w:r w:rsidR="00AE7E08" w:rsidRPr="00AE7E08">
              <w:rPr>
                <w:rFonts w:asciiTheme="minorHAnsi" w:hAnsiTheme="minorHAnsi" w:cstheme="minorHAnsi"/>
                <w:sz w:val="22"/>
                <w:szCs w:val="22"/>
              </w:rPr>
              <w:t>) –</w:t>
            </w:r>
            <w:r w:rsidR="00AE7E08">
              <w:rPr>
                <w:rFonts w:asciiTheme="minorHAnsi" w:hAnsiTheme="minorHAnsi" w:cstheme="minorHAnsi"/>
                <w:sz w:val="22"/>
                <w:szCs w:val="22"/>
              </w:rPr>
              <w:t xml:space="preserve"> wykłady</w:t>
            </w:r>
          </w:p>
          <w:p w14:paraId="5E20AAF4" w14:textId="5CB54C38" w:rsidR="00364E89" w:rsidRPr="00755D4B" w:rsidRDefault="00364E89" w:rsidP="00251CA0">
            <w:pPr>
              <w:rPr>
                <w:rFonts w:cs="Calibri"/>
                <w:b/>
              </w:rPr>
            </w:pPr>
          </w:p>
        </w:tc>
      </w:tr>
      <w:tr w:rsidR="00364E89" w:rsidRPr="00797BBE" w14:paraId="70D5CCFE" w14:textId="77777777" w:rsidTr="005D79EA">
        <w:trPr>
          <w:trHeight w:val="52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99BA403" w14:textId="26EBB38F" w:rsidR="00364E89" w:rsidRPr="00797BBE" w:rsidRDefault="00C65091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Znajomość makro i mikroekonomii</w:t>
            </w:r>
          </w:p>
        </w:tc>
      </w:tr>
      <w:tr w:rsidR="00364E89" w:rsidRPr="00797BBE" w14:paraId="275BC8C7" w14:textId="77777777" w:rsidTr="005D79EA">
        <w:trPr>
          <w:trHeight w:val="291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8809187" w14:textId="62D5412A" w:rsidR="00364E89" w:rsidRPr="00797BBE" w:rsidRDefault="00C65091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Znajomość podstaw finansów</w:t>
            </w:r>
          </w:p>
        </w:tc>
      </w:tr>
      <w:tr w:rsidR="00364E89" w:rsidRPr="00797BBE" w14:paraId="2DEFAF43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826255" w:rsidRPr="00826255" w14:paraId="6C4CEC27" w14:textId="77777777" w:rsidTr="005D79EA">
        <w:trPr>
          <w:trHeight w:val="335"/>
        </w:trPr>
        <w:tc>
          <w:tcPr>
            <w:tcW w:w="9611" w:type="dxa"/>
            <w:gridSpan w:val="4"/>
            <w:shd w:val="clear" w:color="auto" w:fill="auto"/>
          </w:tcPr>
          <w:p w14:paraId="5F2367AB" w14:textId="15E024FF" w:rsidR="00755D4B" w:rsidRPr="00826255" w:rsidRDefault="00755D4B" w:rsidP="00E674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t xml:space="preserve"> Zapoznanie studentów z zagadnieniami ekonomiki integracji (pojęcia, formy, modele)</w:t>
            </w:r>
          </w:p>
        </w:tc>
      </w:tr>
      <w:tr w:rsidR="00826255" w:rsidRPr="00826255" w14:paraId="1F2FA5AE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</w:tcPr>
          <w:p w14:paraId="5E0C769F" w14:textId="1C955C85" w:rsidR="00755D4B" w:rsidRPr="00826255" w:rsidRDefault="00755D4B" w:rsidP="00E674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 xml:space="preserve">C2 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t>Zapoznanie studentów z modelami Unii celnej, wspólnego rynku, unii walutowej</w:t>
            </w:r>
          </w:p>
        </w:tc>
      </w:tr>
      <w:tr w:rsidR="00826255" w:rsidRPr="00826255" w14:paraId="7DD7CCBC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</w:tcPr>
          <w:p w14:paraId="01F3B79E" w14:textId="0F9681EE" w:rsidR="00755D4B" w:rsidRPr="00826255" w:rsidRDefault="00755D4B" w:rsidP="00E674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E6745B" w:rsidRPr="008262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t>Zapoznanie studentów etapami integracji europejskiej, procesem pogłębiania i poszerzania integracji</w:t>
            </w:r>
          </w:p>
        </w:tc>
      </w:tr>
      <w:tr w:rsidR="00755D4B" w:rsidRPr="00797BBE" w14:paraId="6A3518E9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AD64C2C" w14:textId="77777777" w:rsidR="00755D4B" w:rsidRPr="00797BBE" w:rsidRDefault="00755D4B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755D4B" w:rsidRPr="00797BBE" w14:paraId="0D0AB6BC" w14:textId="77777777" w:rsidTr="005D79EA">
        <w:trPr>
          <w:trHeight w:val="829"/>
        </w:trPr>
        <w:tc>
          <w:tcPr>
            <w:tcW w:w="6649" w:type="dxa"/>
            <w:gridSpan w:val="2"/>
            <w:shd w:val="clear" w:color="auto" w:fill="auto"/>
            <w:vAlign w:val="center"/>
          </w:tcPr>
          <w:p w14:paraId="12099630" w14:textId="443493E0" w:rsidR="00755D4B" w:rsidRPr="00797BBE" w:rsidRDefault="00755D4B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Student,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755D4B" w:rsidRPr="00797BBE" w:rsidRDefault="00755D4B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755D4B" w:rsidRPr="00797BBE" w14:paraId="7A29637F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F10FF91" w14:textId="77777777" w:rsidR="00755D4B" w:rsidRPr="00797BBE" w:rsidRDefault="00755D4B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826255" w:rsidRPr="00826255" w14:paraId="2B7D9D5D" w14:textId="77777777" w:rsidTr="005D79EA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755D4B" w:rsidRPr="00826255" w:rsidRDefault="00755D4B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</w:tcPr>
          <w:p w14:paraId="09242527" w14:textId="303D72E7" w:rsidR="00755D4B" w:rsidRPr="00826255" w:rsidRDefault="005D79EA" w:rsidP="006F319D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826255">
              <w:rPr>
                <w:rFonts w:asciiTheme="minorHAnsi" w:hAnsiTheme="minorHAnsi" w:cstheme="minorHAnsi"/>
                <w:sz w:val="22"/>
              </w:rPr>
              <w:t>Zna</w:t>
            </w:r>
            <w:r w:rsidR="00C65091" w:rsidRPr="00826255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6F319D" w:rsidRPr="00826255">
              <w:rPr>
                <w:rFonts w:asciiTheme="minorHAnsi" w:hAnsiTheme="minorHAnsi" w:cstheme="minorHAnsi"/>
                <w:sz w:val="22"/>
              </w:rPr>
              <w:t>i potrafi wyjaśn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t>ić złożone zjawiska i procesy gospodarcze oraz zagadnienia, problemy i teorie z zakresu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br/>
              <w:t>ekonomii integracji europejskiej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4AB20BDB" w14:textId="558F8785" w:rsidR="00755D4B" w:rsidRPr="00826255" w:rsidRDefault="00755D4B" w:rsidP="006F31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bCs/>
                <w:sz w:val="22"/>
              </w:rPr>
              <w:t>K_W0</w:t>
            </w:r>
            <w:r w:rsidR="006F319D" w:rsidRPr="00826255">
              <w:rPr>
                <w:rFonts w:asciiTheme="minorHAnsi" w:hAnsiTheme="minorHAnsi" w:cstheme="minorHAnsi"/>
                <w:bCs/>
                <w:sz w:val="22"/>
              </w:rPr>
              <w:t>2, K_W12</w:t>
            </w:r>
          </w:p>
        </w:tc>
      </w:tr>
      <w:tr w:rsidR="00826255" w:rsidRPr="00826255" w14:paraId="670C521D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C370D76" w14:textId="77777777" w:rsidR="00755D4B" w:rsidRPr="00826255" w:rsidRDefault="00755D4B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826255" w:rsidRPr="00826255" w14:paraId="6B16A4AE" w14:textId="77777777" w:rsidTr="005D79EA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302A212A" w:rsidR="00755D4B" w:rsidRPr="00826255" w:rsidRDefault="00755D4B" w:rsidP="00C650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</w:tcPr>
          <w:p w14:paraId="30441AC9" w14:textId="3BB6A4AB" w:rsidR="00755D4B" w:rsidRPr="00826255" w:rsidRDefault="00E6745B" w:rsidP="00251C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</w:rPr>
              <w:t>P</w:t>
            </w: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>otrafi</w:t>
            </w:r>
            <w:r w:rsidR="00C65091" w:rsidRPr="008262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t>wykorzystać wiedzę z zakresu ekonomii integracji europejskiej do właściwego interpretowania sytuacji na zintegrowanym rynku oraz za pomocą krytycznej analizy</w:t>
            </w:r>
            <w:r w:rsidR="006F319D" w:rsidRPr="00826255">
              <w:rPr>
                <w:rFonts w:asciiTheme="minorHAnsi" w:hAnsiTheme="minorHAnsi" w:cstheme="minorHAnsi"/>
                <w:sz w:val="22"/>
                <w:szCs w:val="22"/>
              </w:rPr>
              <w:br/>
              <w:t>właściwie ocenia proces integracji europejskiej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3FC45C53" w14:textId="0ACC92A1" w:rsidR="00755D4B" w:rsidRPr="00826255" w:rsidRDefault="006F319D" w:rsidP="00C650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 xml:space="preserve">K_U01, </w:t>
            </w:r>
            <w:r w:rsidR="001508DF" w:rsidRPr="00826255">
              <w:rPr>
                <w:rFonts w:asciiTheme="minorHAnsi" w:hAnsiTheme="minorHAnsi" w:cstheme="minorHAnsi"/>
                <w:sz w:val="22"/>
                <w:szCs w:val="22"/>
              </w:rPr>
              <w:t>K_U03</w:t>
            </w:r>
          </w:p>
        </w:tc>
      </w:tr>
      <w:tr w:rsidR="00826255" w:rsidRPr="00826255" w14:paraId="612C3027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8B48A59" w14:textId="77777777" w:rsidR="00755D4B" w:rsidRPr="00826255" w:rsidRDefault="00755D4B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826255" w:rsidRPr="00826255" w14:paraId="68E16542" w14:textId="77777777" w:rsidTr="005D79EA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18F5CE7C" w14:textId="29394D84" w:rsidR="00242694" w:rsidRPr="00826255" w:rsidRDefault="001508DF" w:rsidP="00C650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</w:tcPr>
          <w:p w14:paraId="28FF25F1" w14:textId="3B3558BB" w:rsidR="00242694" w:rsidRPr="00826255" w:rsidRDefault="00C71845" w:rsidP="005D79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sz w:val="22"/>
                <w:szCs w:val="22"/>
              </w:rPr>
              <w:t xml:space="preserve">Jest gotów do </w:t>
            </w:r>
            <w:r w:rsidR="001508DF" w:rsidRPr="00826255">
              <w:rPr>
                <w:rFonts w:asciiTheme="minorHAnsi" w:hAnsiTheme="minorHAnsi" w:cstheme="minorHAnsi"/>
                <w:sz w:val="22"/>
                <w:szCs w:val="22"/>
              </w:rPr>
              <w:t>krytycznej oceny posiadanej wiedzy w</w:t>
            </w:r>
            <w:r w:rsidR="001508DF" w:rsidRPr="00826255">
              <w:rPr>
                <w:rFonts w:asciiTheme="minorHAnsi" w:hAnsiTheme="minorHAnsi" w:cstheme="minorHAnsi"/>
                <w:sz w:val="22"/>
                <w:szCs w:val="22"/>
              </w:rPr>
              <w:br/>
              <w:t>zakresie ekonomii integracji europejskiej</w:t>
            </w:r>
          </w:p>
        </w:tc>
        <w:tc>
          <w:tcPr>
            <w:tcW w:w="2962" w:type="dxa"/>
            <w:gridSpan w:val="2"/>
            <w:shd w:val="clear" w:color="auto" w:fill="auto"/>
          </w:tcPr>
          <w:p w14:paraId="5F5F5F8C" w14:textId="0E6B0898" w:rsidR="00242694" w:rsidRPr="00826255" w:rsidRDefault="001508DF" w:rsidP="00C6509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6255">
              <w:rPr>
                <w:rFonts w:asciiTheme="minorHAnsi" w:hAnsiTheme="minorHAnsi" w:cstheme="minorHAnsi"/>
                <w:bCs/>
                <w:sz w:val="22"/>
                <w:szCs w:val="22"/>
              </w:rPr>
              <w:t>K_K06</w:t>
            </w:r>
          </w:p>
        </w:tc>
      </w:tr>
      <w:tr w:rsidR="00755D4B" w:rsidRPr="00797BBE" w14:paraId="4C51A773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0656148" w14:textId="77777777" w:rsidR="00755D4B" w:rsidRPr="00797BBE" w:rsidRDefault="00755D4B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755D4B" w:rsidRPr="00797BBE" w14:paraId="3B3DDA72" w14:textId="77777777" w:rsidTr="005D79EA">
        <w:trPr>
          <w:trHeight w:val="385"/>
        </w:trPr>
        <w:tc>
          <w:tcPr>
            <w:tcW w:w="9611" w:type="dxa"/>
            <w:gridSpan w:val="4"/>
            <w:shd w:val="clear" w:color="auto" w:fill="auto"/>
          </w:tcPr>
          <w:p w14:paraId="7391CBA1" w14:textId="53B998AF" w:rsidR="00755D4B" w:rsidRPr="00755D4B" w:rsidRDefault="00755D4B" w:rsidP="006643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5D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Forma zajęć – wykłady</w:t>
            </w:r>
          </w:p>
        </w:tc>
      </w:tr>
      <w:tr w:rsidR="00755D4B" w:rsidRPr="00797BBE" w14:paraId="1E4C68B4" w14:textId="77777777" w:rsidTr="005D79EA">
        <w:trPr>
          <w:trHeight w:val="309"/>
        </w:trPr>
        <w:tc>
          <w:tcPr>
            <w:tcW w:w="9611" w:type="dxa"/>
            <w:gridSpan w:val="4"/>
            <w:shd w:val="clear" w:color="auto" w:fill="auto"/>
          </w:tcPr>
          <w:p w14:paraId="0E9139B8" w14:textId="285DC00C" w:rsidR="00856043" w:rsidRDefault="00856043" w:rsidP="00E60183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Teoria podziału pracy i inne teorie integracji gospodarczej</w:t>
            </w:r>
          </w:p>
          <w:p w14:paraId="7B1D2879" w14:textId="3EB41D20" w:rsidR="00242694" w:rsidRDefault="00242694" w:rsidP="00E60183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Integracja europejska - teoria integracji,</w:t>
            </w:r>
            <w:r w:rsidR="00E60183">
              <w:rPr>
                <w:rFonts w:asciiTheme="minorHAnsi" w:hAnsiTheme="minorHAnsi" w:cstheme="minorHAnsi"/>
              </w:rPr>
              <w:t xml:space="preserve"> </w:t>
            </w:r>
            <w:r w:rsidRPr="00E60183">
              <w:rPr>
                <w:rFonts w:asciiTheme="minorHAnsi" w:hAnsiTheme="minorHAnsi" w:cstheme="minorHAnsi"/>
              </w:rPr>
              <w:t>przesłanki, istota i cele</w:t>
            </w:r>
          </w:p>
          <w:p w14:paraId="1ECE2BC5" w14:textId="64BEFE53" w:rsidR="00856043" w:rsidRPr="00E60183" w:rsidRDefault="00856043" w:rsidP="00E60183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Ekonomika intyegracji europejskiej: efekty i korzyści</w:t>
            </w:r>
          </w:p>
          <w:p w14:paraId="1E78A605" w14:textId="0B73C4DF" w:rsidR="00242694" w:rsidRPr="00E60183" w:rsidRDefault="00242694" w:rsidP="00E60183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Formy, modele i korzyści integracji</w:t>
            </w:r>
            <w:r w:rsidR="00E60183">
              <w:rPr>
                <w:rFonts w:asciiTheme="minorHAnsi" w:hAnsiTheme="minorHAnsi" w:cstheme="minorHAnsi"/>
              </w:rPr>
              <w:t xml:space="preserve"> m</w:t>
            </w:r>
            <w:r w:rsidRPr="00E60183">
              <w:rPr>
                <w:rFonts w:asciiTheme="minorHAnsi" w:hAnsiTheme="minorHAnsi" w:cstheme="minorHAnsi"/>
              </w:rPr>
              <w:t>iędzynarodowej</w:t>
            </w:r>
          </w:p>
          <w:p w14:paraId="1585DC32" w14:textId="77777777" w:rsidR="00242694" w:rsidRPr="00242694" w:rsidRDefault="00242694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Instytucje i mechanizmy podejmowania decyzji w UE</w:t>
            </w:r>
          </w:p>
          <w:p w14:paraId="4B5D1D7D" w14:textId="77777777" w:rsidR="00242694" w:rsidRPr="00242694" w:rsidRDefault="00242694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Integracja rynkowa - swoboda przepływu towarów i usług oraz swoboda przepływu osób</w:t>
            </w:r>
          </w:p>
          <w:p w14:paraId="4E412E82" w14:textId="77777777" w:rsidR="00242694" w:rsidRPr="00242694" w:rsidRDefault="00242694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Polityki sektorowe UE – wybrane zagadnienia</w:t>
            </w:r>
          </w:p>
          <w:p w14:paraId="35A212DC" w14:textId="77777777" w:rsidR="00242694" w:rsidRPr="00242694" w:rsidRDefault="00242694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Fundusze strukturalne – wsparcie rozwoju Europy</w:t>
            </w:r>
          </w:p>
          <w:p w14:paraId="25BA4F66" w14:textId="267744A4" w:rsidR="00242694" w:rsidRDefault="00856043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Finanse Unii Europejskiej</w:t>
            </w:r>
          </w:p>
          <w:p w14:paraId="489109AA" w14:textId="59481E02" w:rsidR="00856043" w:rsidRDefault="00856043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Logistyka międzynarodowa i europejska</w:t>
            </w:r>
          </w:p>
          <w:p w14:paraId="6B7C04C8" w14:textId="0E246D06" w:rsidR="00856043" w:rsidRPr="00242694" w:rsidRDefault="00856043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Róznice kulturowe i instytucjonalne zagadnienia integracji europejskiej</w:t>
            </w:r>
          </w:p>
          <w:p w14:paraId="7784CED9" w14:textId="77777777" w:rsidR="00242694" w:rsidRPr="00242694" w:rsidRDefault="00242694" w:rsidP="00242694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Unia Gospodarcza i Walutowa: geneza, założenia i funkcjonowanie</w:t>
            </w:r>
          </w:p>
          <w:p w14:paraId="5BE293C9" w14:textId="3D005005" w:rsidR="00755D4B" w:rsidRPr="00755D4B" w:rsidRDefault="00242694" w:rsidP="0024269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42694">
              <w:rPr>
                <w:rFonts w:asciiTheme="minorHAnsi" w:hAnsiTheme="minorHAnsi" w:cstheme="minorHAnsi"/>
              </w:rPr>
              <w:t>Perspektywy i strategie rozwoju UE</w:t>
            </w:r>
          </w:p>
        </w:tc>
      </w:tr>
      <w:tr w:rsidR="000A03A0" w:rsidRPr="00797BBE" w14:paraId="3E59CC18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DD84EF5" w14:textId="4579D3A8" w:rsidR="000A03A0" w:rsidRPr="00797BBE" w:rsidRDefault="000A03A0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12. Narzędzia/metody dydaktyczne</w:t>
            </w:r>
          </w:p>
        </w:tc>
      </w:tr>
      <w:tr w:rsidR="000A03A0" w:rsidRPr="00797BBE" w14:paraId="18281792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</w:tcPr>
          <w:p w14:paraId="0D1C77AE" w14:textId="44AB0938" w:rsidR="000A03A0" w:rsidRPr="000A03A0" w:rsidRDefault="000A03A0" w:rsidP="000A03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0A03A0">
              <w:t>Wykład</w:t>
            </w:r>
          </w:p>
        </w:tc>
      </w:tr>
      <w:tr w:rsidR="000A03A0" w:rsidRPr="00797BBE" w14:paraId="77623F3E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</w:tcPr>
          <w:p w14:paraId="511D9822" w14:textId="0D75E6BC" w:rsidR="000A03A0" w:rsidRPr="000A03A0" w:rsidRDefault="00A82E72" w:rsidP="000A03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t>Prezentacja multimedialna</w:t>
            </w:r>
            <w:r w:rsidR="000A03A0" w:rsidRPr="000A03A0">
              <w:t xml:space="preserve"> </w:t>
            </w:r>
          </w:p>
        </w:tc>
      </w:tr>
      <w:tr w:rsidR="000A03A0" w:rsidRPr="00797BBE" w14:paraId="2533576E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</w:tcPr>
          <w:p w14:paraId="0A241481" w14:textId="64E77572" w:rsidR="000A03A0" w:rsidRPr="000A03A0" w:rsidRDefault="000A03A0" w:rsidP="00A82E7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0A03A0">
              <w:rPr>
                <w:rFonts w:cs="Calibri"/>
              </w:rPr>
              <w:t>Różne formy dyskusji</w:t>
            </w:r>
            <w:r w:rsidR="00A82E72">
              <w:rPr>
                <w:rFonts w:cs="Calibri"/>
              </w:rPr>
              <w:t>, praca indywidualna</w:t>
            </w:r>
            <w:proofErr w:type="gramStart"/>
            <w:r w:rsidR="00A82E72">
              <w:rPr>
                <w:rFonts w:cs="Calibri"/>
              </w:rPr>
              <w:t>,w</w:t>
            </w:r>
            <w:proofErr w:type="gramEnd"/>
            <w:r w:rsidR="00A82E72">
              <w:rPr>
                <w:rFonts w:cs="Calibri"/>
              </w:rPr>
              <w:t xml:space="preserve"> grupach</w:t>
            </w:r>
          </w:p>
        </w:tc>
      </w:tr>
      <w:tr w:rsidR="000A03A0" w:rsidRPr="00797BBE" w14:paraId="0BA50F50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</w:tcPr>
          <w:p w14:paraId="5315F000" w14:textId="685FE3F4" w:rsidR="000A03A0" w:rsidRPr="000A03A0" w:rsidRDefault="000A03A0" w:rsidP="000A03A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0A03A0">
              <w:t>Konsultacje</w:t>
            </w:r>
          </w:p>
        </w:tc>
      </w:tr>
      <w:tr w:rsidR="000A03A0" w:rsidRPr="00797BBE" w14:paraId="6E417D3D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E304E88" w14:textId="77777777" w:rsidR="000A03A0" w:rsidRPr="00797BBE" w:rsidRDefault="000A03A0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Pr="00797BBE">
              <w:rPr>
                <w:rFonts w:asciiTheme="minorHAnsi" w:hAnsiTheme="minorHAnsi" w:cstheme="minorHAnsi"/>
              </w:rPr>
              <w:t xml:space="preserve">(cząstkowe, </w:t>
            </w:r>
            <w:proofErr w:type="gramStart"/>
            <w:r w:rsidRPr="00797BBE">
              <w:rPr>
                <w:rFonts w:asciiTheme="minorHAnsi" w:hAnsiTheme="minorHAnsi" w:cstheme="minorHAnsi"/>
              </w:rPr>
              <w:t>końcowe )</w:t>
            </w:r>
            <w:proofErr w:type="gramEnd"/>
          </w:p>
        </w:tc>
      </w:tr>
      <w:tr w:rsidR="000A03A0" w:rsidRPr="00797BBE" w14:paraId="651BA99B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</w:tcPr>
          <w:p w14:paraId="616E7216" w14:textId="35B89CED" w:rsidR="000A03A0" w:rsidRPr="00725229" w:rsidRDefault="00725229" w:rsidP="00093E85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 w:rsidRPr="00725229">
              <w:rPr>
                <w:rFonts w:asciiTheme="minorHAnsi" w:hAnsiTheme="minorHAnsi" w:cstheme="minorHAnsi"/>
              </w:rPr>
              <w:t>Uczestnictwo w dyskusji</w:t>
            </w:r>
          </w:p>
        </w:tc>
      </w:tr>
      <w:tr w:rsidR="00826255" w:rsidRPr="00826255" w14:paraId="07F7B567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</w:tcPr>
          <w:p w14:paraId="4F303896" w14:textId="4A989879" w:rsidR="000A03A0" w:rsidRPr="00826255" w:rsidRDefault="002C691E" w:rsidP="007A3B2F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 w:rsidRPr="00826255">
              <w:rPr>
                <w:rFonts w:asciiTheme="minorHAnsi" w:hAnsiTheme="minorHAnsi" w:cstheme="minorHAnsi"/>
              </w:rPr>
              <w:t>Zaliczenie</w:t>
            </w:r>
            <w:r w:rsidR="000A03A0" w:rsidRPr="00826255">
              <w:rPr>
                <w:rFonts w:asciiTheme="minorHAnsi" w:hAnsiTheme="minorHAnsi" w:cstheme="minorHAnsi"/>
              </w:rPr>
              <w:t xml:space="preserve"> pise</w:t>
            </w:r>
            <w:r w:rsidRPr="00826255">
              <w:rPr>
                <w:rFonts w:asciiTheme="minorHAnsi" w:hAnsiTheme="minorHAnsi" w:cstheme="minorHAnsi"/>
              </w:rPr>
              <w:t>mne</w:t>
            </w:r>
            <w:r w:rsidR="007A3B2F" w:rsidRPr="00826255">
              <w:rPr>
                <w:rFonts w:asciiTheme="minorHAnsi" w:hAnsiTheme="minorHAnsi" w:cstheme="minorHAnsi"/>
              </w:rPr>
              <w:t xml:space="preserve"> (ustalenie oceny zaliczeniowej na podstawie ocen cząstkowych otrzymywanych w trakcie trwania semestru za określone wyniki kolokwium)</w:t>
            </w:r>
          </w:p>
        </w:tc>
      </w:tr>
      <w:tr w:rsidR="000A03A0" w:rsidRPr="00797BBE" w14:paraId="1703FEBE" w14:textId="77777777" w:rsidTr="005D79EA">
        <w:trPr>
          <w:trHeight w:val="302"/>
        </w:trPr>
        <w:tc>
          <w:tcPr>
            <w:tcW w:w="9611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0A03A0" w:rsidRPr="00797BBE" w:rsidRDefault="000A03A0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0A03A0" w:rsidRPr="00797BBE" w14:paraId="31584713" w14:textId="77777777" w:rsidTr="005D79EA">
        <w:trPr>
          <w:trHeight w:val="660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0A03A0" w:rsidRPr="00797BBE" w:rsidRDefault="000A03A0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0A03A0" w:rsidRPr="00797BBE" w:rsidRDefault="000A03A0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0A03A0" w:rsidRPr="00797BBE" w14:paraId="231F6A07" w14:textId="77777777" w:rsidTr="005D79EA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0A03A0" w:rsidRPr="00797BBE" w:rsidRDefault="000A03A0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6D64601A" w:rsidR="000A03A0" w:rsidRPr="00725229" w:rsidRDefault="00725229" w:rsidP="000A03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522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A03A0" w:rsidRPr="00797BBE" w14:paraId="38EF6B03" w14:textId="77777777" w:rsidTr="005D79EA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0A03A0" w:rsidRPr="00797BBE" w:rsidRDefault="000A03A0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571BDE16" w:rsidR="000A03A0" w:rsidRPr="00725229" w:rsidRDefault="00725229" w:rsidP="004F0B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522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0A03A0" w:rsidRPr="00797BBE" w14:paraId="1A8FC7B7" w14:textId="77777777" w:rsidTr="005D79EA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0A03A0" w:rsidRPr="00797BBE" w:rsidRDefault="000A03A0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2BBFE4B1" w:rsidR="000A03A0" w:rsidRPr="00797BBE" w:rsidRDefault="00A82E72" w:rsidP="000A03A0">
            <w:pPr>
              <w:ind w:lef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="000A03A0" w:rsidRPr="00797BBE" w14:paraId="42704C64" w14:textId="77777777" w:rsidTr="005D79EA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0A03A0" w:rsidRPr="00797BBE" w:rsidRDefault="000A03A0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6E36CD80" w:rsidR="000A03A0" w:rsidRPr="00773BD5" w:rsidRDefault="00A82E72" w:rsidP="000A03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3BD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0A03A0" w:rsidRPr="00797BBE" w14:paraId="5E46D5C1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692F7FCD" w14:textId="77777777" w:rsidR="000A03A0" w:rsidRPr="00797BBE" w:rsidRDefault="000A03A0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0A03A0" w:rsidRPr="00797BBE" w14:paraId="6AFE1357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E8337BC" w14:textId="77777777" w:rsidR="000A03A0" w:rsidRPr="00797BBE" w:rsidRDefault="000A03A0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0A03A0" w:rsidRPr="00797BBE" w14:paraId="130DCBDD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</w:tcPr>
          <w:p w14:paraId="3038EDF6" w14:textId="3EB481EB" w:rsidR="000A03A0" w:rsidRPr="00797BBE" w:rsidRDefault="0011568F" w:rsidP="00C7184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t xml:space="preserve">J. Barcz, E. </w:t>
            </w:r>
            <w:proofErr w:type="spellStart"/>
            <w:r>
              <w:t>Kawecka-Wyrzykowska</w:t>
            </w:r>
            <w:proofErr w:type="spellEnd"/>
            <w:r>
              <w:t>, K. Michałowska-</w:t>
            </w:r>
            <w:proofErr w:type="spellStart"/>
            <w:r>
              <w:t>Gorywoda</w:t>
            </w:r>
            <w:proofErr w:type="spellEnd"/>
            <w:r>
              <w:t>: Integracja europejska w świetle Traktatu z Lizbony. Aspekty ekonomiczne, PWE, Warszawa, 2012.</w:t>
            </w:r>
          </w:p>
        </w:tc>
      </w:tr>
      <w:tr w:rsidR="000A03A0" w:rsidRPr="00797BBE" w14:paraId="59C85D7B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3456F37" w14:textId="5B368C5C" w:rsidR="000A03A0" w:rsidRPr="00A82E72" w:rsidRDefault="00C71845" w:rsidP="00C71845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t xml:space="preserve">H. Tendera-Właszczuk, W. Bąba, M. Zajączkowska, Nowe wyzwania integracji europejskiej, Difin, Warszawa, 2016.  </w:t>
            </w:r>
          </w:p>
        </w:tc>
      </w:tr>
      <w:tr w:rsidR="00826255" w:rsidRPr="00826255" w14:paraId="107F8BE2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4F89BD8" w14:textId="39B737AF" w:rsidR="001508DF" w:rsidRPr="00826255" w:rsidRDefault="001508DF" w:rsidP="00C71845">
            <w:pPr>
              <w:pStyle w:val="Akapitzlist"/>
              <w:numPr>
                <w:ilvl w:val="0"/>
                <w:numId w:val="11"/>
              </w:numPr>
              <w:spacing w:after="0"/>
              <w:jc w:val="both"/>
            </w:pPr>
            <w:r w:rsidRPr="00826255">
              <w:t>Z. Wysokińska, J. Witkowska: Unia Europejska w gospodarce światowej, Wydawnictwo Uniwersytetu Łódzkiego, Łódź 2020.</w:t>
            </w:r>
          </w:p>
        </w:tc>
      </w:tr>
      <w:tr w:rsidR="00826255" w:rsidRPr="00826255" w14:paraId="2D638E1C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ED5712D" w14:textId="1B7D64C2" w:rsidR="001508DF" w:rsidRPr="00826255" w:rsidRDefault="001508DF" w:rsidP="001508DF">
            <w:pPr>
              <w:jc w:val="both"/>
            </w:pPr>
            <w:r w:rsidRPr="00826255">
              <w:t>Literatura uzupełniająca:</w:t>
            </w:r>
          </w:p>
        </w:tc>
      </w:tr>
      <w:tr w:rsidR="00826255" w:rsidRPr="00826255" w14:paraId="00EC7717" w14:textId="77777777" w:rsidTr="00724174">
        <w:trPr>
          <w:trHeight w:val="302"/>
        </w:trPr>
        <w:tc>
          <w:tcPr>
            <w:tcW w:w="9611" w:type="dxa"/>
            <w:gridSpan w:val="4"/>
            <w:shd w:val="clear" w:color="auto" w:fill="auto"/>
          </w:tcPr>
          <w:p w14:paraId="0C1E493E" w14:textId="1B8AFA6D" w:rsidR="001508DF" w:rsidRPr="00826255" w:rsidRDefault="001508DF" w:rsidP="001508DF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2" w:hanging="284"/>
              <w:jc w:val="both"/>
            </w:pPr>
            <w:r w:rsidRPr="00826255">
              <w:t>J. Borowiec: Ekonomia integracji europejskiej, Wydawnictwo Uniwersytetu Ekonomicznego we Wrocławiu, Wrocław, 2011.</w:t>
            </w:r>
          </w:p>
        </w:tc>
      </w:tr>
      <w:tr w:rsidR="00826255" w:rsidRPr="00826255" w14:paraId="49CD87A2" w14:textId="77777777" w:rsidTr="00724174">
        <w:trPr>
          <w:trHeight w:val="302"/>
        </w:trPr>
        <w:tc>
          <w:tcPr>
            <w:tcW w:w="9611" w:type="dxa"/>
            <w:gridSpan w:val="4"/>
            <w:shd w:val="clear" w:color="auto" w:fill="auto"/>
          </w:tcPr>
          <w:p w14:paraId="0BA165DD" w14:textId="3E457150" w:rsidR="001508DF" w:rsidRPr="00826255" w:rsidRDefault="0011568F" w:rsidP="00A87C0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2" w:hanging="284"/>
              <w:jc w:val="both"/>
              <w:rPr>
                <w:lang w:val="en-US"/>
              </w:rPr>
            </w:pPr>
            <w:r w:rsidRPr="00826255">
              <w:rPr>
                <w:lang w:val="en-US"/>
              </w:rPr>
              <w:t xml:space="preserve">O, </w:t>
            </w:r>
            <w:proofErr w:type="spellStart"/>
            <w:r w:rsidRPr="00826255">
              <w:rPr>
                <w:lang w:val="en-US"/>
              </w:rPr>
              <w:t>F</w:t>
            </w:r>
            <w:r w:rsidR="00A87C06" w:rsidRPr="00826255">
              <w:rPr>
                <w:lang w:val="en-US"/>
              </w:rPr>
              <w:t>edotov</w:t>
            </w:r>
            <w:proofErr w:type="spellEnd"/>
            <w:r w:rsidR="00A87C06" w:rsidRPr="00826255">
              <w:rPr>
                <w:lang w:val="en-US"/>
              </w:rPr>
              <w:t>; S.</w:t>
            </w:r>
            <w:r w:rsidRPr="00826255">
              <w:rPr>
                <w:lang w:val="en-US"/>
              </w:rPr>
              <w:t xml:space="preserve"> L</w:t>
            </w:r>
            <w:r w:rsidR="00A87C06" w:rsidRPr="00826255">
              <w:rPr>
                <w:lang w:val="en-US"/>
              </w:rPr>
              <w:t>evchenko:</w:t>
            </w:r>
            <w:r w:rsidRPr="00826255">
              <w:rPr>
                <w:lang w:val="en-US"/>
              </w:rPr>
              <w:t xml:space="preserve"> Organizational and Legal Regulation of the Financial Sector of the Economy </w:t>
            </w:r>
            <w:proofErr w:type="gramStart"/>
            <w:r w:rsidRPr="00826255">
              <w:rPr>
                <w:lang w:val="en-US"/>
              </w:rPr>
              <w:t>Amid</w:t>
            </w:r>
            <w:proofErr w:type="gramEnd"/>
            <w:r w:rsidRPr="00826255">
              <w:rPr>
                <w:lang w:val="en-US"/>
              </w:rPr>
              <w:t xml:space="preserve"> European Integration. </w:t>
            </w:r>
            <w:r w:rsidRPr="00826255">
              <w:rPr>
                <w:bCs/>
                <w:lang w:val="en-US"/>
              </w:rPr>
              <w:t>Baltic Journal of Economic Studies</w:t>
            </w:r>
            <w:r w:rsidRPr="00826255">
              <w:rPr>
                <w:lang w:val="en-US"/>
              </w:rPr>
              <w:t xml:space="preserve">, </w:t>
            </w:r>
            <w:r w:rsidRPr="00826255">
              <w:rPr>
                <w:i/>
                <w:iCs/>
                <w:lang w:val="en-US"/>
              </w:rPr>
              <w:t>[s. l.]</w:t>
            </w:r>
            <w:r w:rsidRPr="00826255">
              <w:rPr>
                <w:lang w:val="en-US"/>
              </w:rPr>
              <w:t>, v. 4, n. 5</w:t>
            </w:r>
            <w:r w:rsidR="00A87C06" w:rsidRPr="00826255">
              <w:rPr>
                <w:lang w:val="en-US"/>
              </w:rPr>
              <w:t>.</w:t>
            </w:r>
          </w:p>
        </w:tc>
      </w:tr>
      <w:tr w:rsidR="00826255" w:rsidRPr="00826255" w14:paraId="7B6F355A" w14:textId="77777777" w:rsidTr="005D79EA">
        <w:trPr>
          <w:trHeight w:val="324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2E43D5D6" w14:textId="77777777" w:rsidR="000A03A0" w:rsidRPr="00826255" w:rsidRDefault="000A03A0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26255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826255" w:rsidRPr="00826255" w14:paraId="045D8BB7" w14:textId="77777777" w:rsidTr="005D79EA">
        <w:trPr>
          <w:trHeight w:val="693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C5FDAE5" w14:textId="4E157011" w:rsidR="000A03A0" w:rsidRPr="00826255" w:rsidRDefault="007A3B2F" w:rsidP="007A3B2F">
            <w:pPr>
              <w:suppressAutoHyphens w:val="0"/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2625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Ocena końcowa z wykładów dokonywana jest w oparciu o </w:t>
            </w:r>
            <w:proofErr w:type="gramStart"/>
            <w:r w:rsidRPr="0082625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poziom jakości</w:t>
            </w:r>
            <w:proofErr w:type="gramEnd"/>
            <w:r w:rsidRPr="0082625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odpowiedzi udzielonych podczas zaliczenia na zagadnienia sformułowane przez wykładowcę i wyników kolokwium.</w:t>
            </w:r>
            <w:r w:rsidRPr="00826255">
              <w:rPr>
                <w:rFonts w:asciiTheme="minorHAnsi" w:hAnsi="Calibri" w:cs="Calibri"/>
                <w:i/>
                <w:iCs/>
                <w:kern w:val="24"/>
                <w:sz w:val="40"/>
                <w:szCs w:val="40"/>
                <w:lang w:eastAsia="ru-RU"/>
              </w:rPr>
              <w:t xml:space="preserve"> </w:t>
            </w:r>
            <w:r w:rsidRPr="00826255">
              <w:rPr>
                <w:rFonts w:asciiTheme="minorHAnsi" w:eastAsia="Calibri" w:hAnsiTheme="minorHAnsi" w:cstheme="minorHAnsi"/>
                <w:iCs/>
                <w:sz w:val="22"/>
                <w:szCs w:val="22"/>
                <w:lang w:eastAsia="en-US"/>
              </w:rPr>
              <w:t>Ocenę pozytywną można otrzymać wyłącznie pod warunkiem udzielenia 51% poprawnych odpowiedzi oraz aktywnym uczestnictwem w zajęciach.</w:t>
            </w:r>
          </w:p>
        </w:tc>
      </w:tr>
      <w:tr w:rsidR="000A03A0" w:rsidRPr="00797BBE" w14:paraId="1F2AF1C8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13C59D29" w14:textId="77777777" w:rsidR="000A03A0" w:rsidRPr="00797BBE" w:rsidRDefault="000A03A0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2C691E" w:rsidRPr="00797BBE" w14:paraId="4E003985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D8A4EDC" w14:textId="03FC5CDA" w:rsidR="002C691E" w:rsidRPr="00797BBE" w:rsidRDefault="002C691E" w:rsidP="002C69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lastRenderedPageBreak/>
              <w:t>Bezpośrednich informacji o problematyce zajęć i treściach programowych udziela Prowadzący w trakcie zajęć i podczas konsultacji</w:t>
            </w:r>
          </w:p>
        </w:tc>
      </w:tr>
      <w:tr w:rsidR="00826255" w:rsidRPr="00826255" w14:paraId="41FBC411" w14:textId="77777777" w:rsidTr="005D79EA">
        <w:trPr>
          <w:trHeight w:val="291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9AB76DC" w14:textId="256C114B" w:rsidR="002C691E" w:rsidRPr="00826255" w:rsidRDefault="002C691E" w:rsidP="00AE7E0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826255">
              <w:rPr>
                <w:rFonts w:eastAsia="Calibri"/>
              </w:rPr>
              <w:t xml:space="preserve">Zajęcia odbywać się będą w </w:t>
            </w:r>
            <w:r w:rsidRPr="00826255">
              <w:t>AB</w:t>
            </w:r>
            <w:r w:rsidR="00AE7E08">
              <w:t>.</w:t>
            </w:r>
            <w:bookmarkStart w:id="1" w:name="_GoBack"/>
            <w:bookmarkEnd w:id="1"/>
          </w:p>
        </w:tc>
      </w:tr>
      <w:tr w:rsidR="002C691E" w:rsidRPr="00797BBE" w14:paraId="23415C18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29D9A9D" w14:textId="452A72EE" w:rsidR="002C691E" w:rsidRPr="00797BBE" w:rsidRDefault="002C691E" w:rsidP="002C69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Zajęcia odbywać się będą zgodnie z aktualnym planem zajęć</w:t>
            </w:r>
          </w:p>
        </w:tc>
      </w:tr>
      <w:tr w:rsidR="002C691E" w:rsidRPr="00797BBE" w14:paraId="6F489F0A" w14:textId="77777777" w:rsidTr="005D79EA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D76BD4B" w14:textId="64857259" w:rsidR="002C691E" w:rsidRPr="00797BBE" w:rsidRDefault="002C691E" w:rsidP="002C691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p w14:paraId="1C4D18D3" w14:textId="77777777" w:rsidR="00605E4F" w:rsidRPr="00364E89" w:rsidRDefault="00605E4F">
      <w:pPr>
        <w:rPr>
          <w:rFonts w:asciiTheme="minorHAnsi" w:hAnsiTheme="minorHAnsi" w:cstheme="minorHAnsi"/>
        </w:rPr>
      </w:pPr>
    </w:p>
    <w:sectPr w:rsidR="00605E4F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053D04"/>
    <w:multiLevelType w:val="hybridMultilevel"/>
    <w:tmpl w:val="ACAEFB48"/>
    <w:lvl w:ilvl="0" w:tplc="5A98F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B62A40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036D25"/>
    <w:multiLevelType w:val="hybridMultilevel"/>
    <w:tmpl w:val="E60C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B506FD"/>
    <w:multiLevelType w:val="hybridMultilevel"/>
    <w:tmpl w:val="A1805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940E37"/>
    <w:multiLevelType w:val="hybridMultilevel"/>
    <w:tmpl w:val="1D024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106A2F"/>
    <w:multiLevelType w:val="hybridMultilevel"/>
    <w:tmpl w:val="BB7C2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D067D0"/>
    <w:multiLevelType w:val="hybridMultilevel"/>
    <w:tmpl w:val="DAF44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12"/>
  </w:num>
  <w:num w:numId="10">
    <w:abstractNumId w:val="18"/>
  </w:num>
  <w:num w:numId="11">
    <w:abstractNumId w:val="7"/>
  </w:num>
  <w:num w:numId="12">
    <w:abstractNumId w:val="19"/>
  </w:num>
  <w:num w:numId="13">
    <w:abstractNumId w:val="11"/>
  </w:num>
  <w:num w:numId="14">
    <w:abstractNumId w:val="16"/>
  </w:num>
  <w:num w:numId="15">
    <w:abstractNumId w:val="10"/>
  </w:num>
  <w:num w:numId="16">
    <w:abstractNumId w:val="17"/>
  </w:num>
  <w:num w:numId="17">
    <w:abstractNumId w:val="4"/>
  </w:num>
  <w:num w:numId="18">
    <w:abstractNumId w:val="1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93E85"/>
    <w:rsid w:val="000A03A0"/>
    <w:rsid w:val="000A286E"/>
    <w:rsid w:val="000F67C4"/>
    <w:rsid w:val="0011568F"/>
    <w:rsid w:val="001508DF"/>
    <w:rsid w:val="001805E2"/>
    <w:rsid w:val="0019729E"/>
    <w:rsid w:val="001E632A"/>
    <w:rsid w:val="00242694"/>
    <w:rsid w:val="00251CA0"/>
    <w:rsid w:val="00256381"/>
    <w:rsid w:val="002C691E"/>
    <w:rsid w:val="002D5D4C"/>
    <w:rsid w:val="003602B5"/>
    <w:rsid w:val="00364E89"/>
    <w:rsid w:val="00371BE9"/>
    <w:rsid w:val="003C1592"/>
    <w:rsid w:val="004230AF"/>
    <w:rsid w:val="004A710F"/>
    <w:rsid w:val="004F0BF8"/>
    <w:rsid w:val="005D79EA"/>
    <w:rsid w:val="00605E4F"/>
    <w:rsid w:val="00647BF0"/>
    <w:rsid w:val="006F319D"/>
    <w:rsid w:val="00725229"/>
    <w:rsid w:val="00737B90"/>
    <w:rsid w:val="00755D4B"/>
    <w:rsid w:val="00773BD5"/>
    <w:rsid w:val="00797BBE"/>
    <w:rsid w:val="007A3B2F"/>
    <w:rsid w:val="007F2CB3"/>
    <w:rsid w:val="00826255"/>
    <w:rsid w:val="00856043"/>
    <w:rsid w:val="008A6A54"/>
    <w:rsid w:val="008B3B10"/>
    <w:rsid w:val="008B3EE2"/>
    <w:rsid w:val="009C5A6E"/>
    <w:rsid w:val="00A82E72"/>
    <w:rsid w:val="00A87C06"/>
    <w:rsid w:val="00AE7E08"/>
    <w:rsid w:val="00AF04E8"/>
    <w:rsid w:val="00AF41AC"/>
    <w:rsid w:val="00B050C6"/>
    <w:rsid w:val="00BC4673"/>
    <w:rsid w:val="00BF1F7F"/>
    <w:rsid w:val="00C357C8"/>
    <w:rsid w:val="00C65091"/>
    <w:rsid w:val="00C71845"/>
    <w:rsid w:val="00C810DD"/>
    <w:rsid w:val="00E04704"/>
    <w:rsid w:val="00E10F54"/>
    <w:rsid w:val="00E177F1"/>
    <w:rsid w:val="00E60183"/>
    <w:rsid w:val="00E6745B"/>
    <w:rsid w:val="00E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docId w15:val="{BE21DB1C-E1FB-452A-9CF7-3F35664A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AE7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charnavalau@dyd.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699FBD-0709-468E-BA9E-D9F5A70E2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6C4226-7CE1-454A-8E1F-07F57D5AE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3E4A45-0777-416C-BACB-097718F2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623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Joanna Żurakowska-Sawa</cp:lastModifiedBy>
  <cp:revision>8</cp:revision>
  <dcterms:created xsi:type="dcterms:W3CDTF">2022-05-23T10:07:00Z</dcterms:created>
  <dcterms:modified xsi:type="dcterms:W3CDTF">2024-08-30T11:09:00Z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