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D2" w:rsidRDefault="009736CA">
      <w:pPr>
        <w:pStyle w:val="Nagwek21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>
        <w:rPr>
          <w:rFonts w:cstheme="minorHAnsi"/>
          <w:b w:val="0"/>
          <w:i/>
        </w:rPr>
        <w:t>Załącznik 2 do WSZJK (P1)</w:t>
      </w:r>
      <w:bookmarkEnd w:id="0"/>
    </w:p>
    <w:p w:rsidR="00482FD2" w:rsidRDefault="00482FD2">
      <w:pPr>
        <w:rPr>
          <w:rFonts w:asciiTheme="minorHAnsi" w:hAnsiTheme="minorHAnsi" w:cstheme="minorHAnsi"/>
          <w:i/>
        </w:rPr>
      </w:pPr>
    </w:p>
    <w:tbl>
      <w:tblPr>
        <w:tblW w:w="9611" w:type="dxa"/>
        <w:tblLayout w:type="fixed"/>
        <w:tblLook w:val="04A0" w:firstRow="1" w:lastRow="0" w:firstColumn="1" w:lastColumn="0" w:noHBand="0" w:noVBand="1"/>
      </w:tblPr>
      <w:tblGrid>
        <w:gridCol w:w="731"/>
        <w:gridCol w:w="5917"/>
        <w:gridCol w:w="317"/>
        <w:gridCol w:w="2646"/>
      </w:tblGrid>
      <w:tr w:rsidR="00C44AE0" w:rsidRPr="00C44AE0">
        <w:trPr>
          <w:trHeight w:val="66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Pr="00C44AE0" w:rsidRDefault="009736CA" w:rsidP="0054741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44AE0">
              <w:rPr>
                <w:rFonts w:asciiTheme="minorHAnsi" w:hAnsiTheme="minorHAnsi" w:cstheme="minorHAnsi"/>
                <w:b/>
                <w:sz w:val="28"/>
                <w:szCs w:val="28"/>
              </w:rPr>
              <w:t>KARTA PRZEDMIOTU DLA NABORU 202</w:t>
            </w:r>
            <w:r w:rsidR="0054741F" w:rsidRPr="00C44AE0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C44AE0"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54741F" w:rsidRPr="00C44AE0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  <w:p w:rsidR="0054741F" w:rsidRPr="00C44AE0" w:rsidRDefault="0054741F" w:rsidP="0054741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44AE0">
              <w:rPr>
                <w:rFonts w:asciiTheme="minorHAnsi" w:hAnsiTheme="minorHAnsi" w:cstheme="minorHAnsi"/>
                <w:b/>
                <w:sz w:val="28"/>
                <w:szCs w:val="22"/>
              </w:rPr>
              <w:t>FORMA STUDIÓW: STACJONARNA</w:t>
            </w:r>
          </w:p>
        </w:tc>
      </w:tr>
      <w:tr w:rsidR="00C44AE0" w:rsidRPr="00C44AE0">
        <w:trPr>
          <w:trHeight w:val="546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C44AE0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C44AE0" w:rsidRPr="00C44AE0">
        <w:trPr>
          <w:trHeight w:val="546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C44AE0">
              <w:rPr>
                <w:rFonts w:cstheme="minorHAnsi"/>
                <w:b/>
              </w:rPr>
              <w:t>1.</w:t>
            </w:r>
            <w:r w:rsidRPr="00C44AE0">
              <w:rPr>
                <w:rFonts w:cstheme="minorHAnsi"/>
              </w:rPr>
              <w:t xml:space="preserve"> </w:t>
            </w:r>
            <w:r w:rsidRPr="00C44AE0">
              <w:rPr>
                <w:rFonts w:cstheme="minorHAnsi"/>
                <w:b/>
              </w:rPr>
              <w:t xml:space="preserve">Nazwa przedmiotu </w:t>
            </w:r>
            <w:r w:rsidRPr="00C44AE0">
              <w:rPr>
                <w:rFonts w:cstheme="minorHAnsi"/>
              </w:rPr>
              <w:t>Zarządzanie produkcją</w:t>
            </w:r>
          </w:p>
        </w:tc>
      </w:tr>
      <w:tr w:rsidR="00C44AE0" w:rsidRPr="00C44AE0">
        <w:trPr>
          <w:trHeight w:val="546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 w:rsidP="003E3F3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44AE0">
              <w:rPr>
                <w:rFonts w:cstheme="minorHAnsi"/>
                <w:b/>
              </w:rPr>
              <w:t xml:space="preserve">2. Nazwa kierunku </w:t>
            </w:r>
            <w:r w:rsidR="003E3F30" w:rsidRPr="00C44AE0">
              <w:rPr>
                <w:rFonts w:cstheme="minorHAnsi"/>
              </w:rPr>
              <w:t>Ekonomia</w:t>
            </w:r>
          </w:p>
        </w:tc>
      </w:tr>
      <w:tr w:rsidR="00C44AE0" w:rsidRPr="00C44AE0">
        <w:trPr>
          <w:trHeight w:val="546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883" w:rsidRPr="00C44AE0" w:rsidRDefault="007E1883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cstheme="minorHAnsi"/>
                <w:b/>
              </w:rPr>
            </w:pPr>
            <w:r w:rsidRPr="00C44AE0">
              <w:rPr>
                <w:rFonts w:cstheme="minorHAnsi"/>
                <w:b/>
              </w:rPr>
              <w:t xml:space="preserve">3. Poziom kształcenia </w:t>
            </w:r>
            <w:r w:rsidRPr="00C44AE0">
              <w:rPr>
                <w:rFonts w:cstheme="minorHAnsi"/>
              </w:rPr>
              <w:t>studia pierwszego stopnia</w:t>
            </w:r>
          </w:p>
        </w:tc>
      </w:tr>
      <w:tr w:rsidR="00482FD2">
        <w:trPr>
          <w:trHeight w:val="546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4. Liczba punktów ECTS</w:t>
            </w:r>
            <w:r w:rsidRPr="00C44AE0">
              <w:rPr>
                <w:rFonts w:cstheme="minorHAnsi"/>
              </w:rPr>
              <w:t xml:space="preserve"> 3</w:t>
            </w:r>
          </w:p>
        </w:tc>
      </w:tr>
      <w:tr w:rsidR="00482FD2">
        <w:trPr>
          <w:trHeight w:val="1887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5. Liczba godzin w semestrze</w:t>
            </w:r>
          </w:p>
          <w:p w:rsidR="00482FD2" w:rsidRDefault="00482FD2">
            <w:pPr>
              <w:pStyle w:val="Akapitzlist"/>
              <w:widowControl w:val="0"/>
              <w:numPr>
                <w:ilvl w:val="0"/>
                <w:numId w:val="2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9242" w:type="dxa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1327"/>
              <w:gridCol w:w="1316"/>
              <w:gridCol w:w="1316"/>
              <w:gridCol w:w="1324"/>
              <w:gridCol w:w="1323"/>
              <w:gridCol w:w="1319"/>
              <w:gridCol w:w="1317"/>
            </w:tblGrid>
            <w:tr w:rsidR="00482FD2" w:rsidTr="0054741F">
              <w:tc>
                <w:tcPr>
                  <w:tcW w:w="1327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16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w</w:t>
                  </w:r>
                </w:p>
              </w:tc>
              <w:tc>
                <w:tcPr>
                  <w:tcW w:w="1316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ćw</w:t>
                  </w:r>
                </w:p>
              </w:tc>
              <w:tc>
                <w:tcPr>
                  <w:tcW w:w="1324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lab/lek</w:t>
                  </w:r>
                </w:p>
              </w:tc>
              <w:tc>
                <w:tcPr>
                  <w:tcW w:w="1323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>
                    <w:rPr>
                      <w:rFonts w:cstheme="minorHAnsi"/>
                    </w:rPr>
                    <w:t>prj</w:t>
                  </w:r>
                  <w:proofErr w:type="spellEnd"/>
                  <w:r>
                    <w:rPr>
                      <w:rFonts w:cstheme="minorHAnsi"/>
                    </w:rPr>
                    <w:t>/</w:t>
                  </w:r>
                  <w:proofErr w:type="spellStart"/>
                  <w:r>
                    <w:rPr>
                      <w:rFonts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19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>
                    <w:rPr>
                      <w:rFonts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17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>
                    <w:rPr>
                      <w:rFonts w:cstheme="minorHAnsi"/>
                    </w:rPr>
                    <w:t>prk</w:t>
                  </w:r>
                  <w:proofErr w:type="spellEnd"/>
                </w:p>
              </w:tc>
            </w:tr>
            <w:tr w:rsidR="00482FD2" w:rsidTr="0054741F">
              <w:tc>
                <w:tcPr>
                  <w:tcW w:w="1327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V</w:t>
                  </w:r>
                  <w:r w:rsidR="00BA6134">
                    <w:rPr>
                      <w:rFonts w:cstheme="minorHAnsi"/>
                    </w:rPr>
                    <w:t xml:space="preserve"> - ZIMOWY</w:t>
                  </w:r>
                </w:p>
              </w:tc>
              <w:tc>
                <w:tcPr>
                  <w:tcW w:w="1316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15</w:t>
                  </w:r>
                </w:p>
              </w:tc>
              <w:tc>
                <w:tcPr>
                  <w:tcW w:w="1316" w:type="dxa"/>
                </w:tcPr>
                <w:p w:rsidR="00482FD2" w:rsidRDefault="009736C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>30</w:t>
                  </w:r>
                </w:p>
              </w:tc>
              <w:tc>
                <w:tcPr>
                  <w:tcW w:w="1324" w:type="dxa"/>
                </w:tcPr>
                <w:p w:rsidR="00482FD2" w:rsidRDefault="00482FD2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23" w:type="dxa"/>
                </w:tcPr>
                <w:p w:rsidR="00482FD2" w:rsidRDefault="00482FD2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9" w:type="dxa"/>
                </w:tcPr>
                <w:p w:rsidR="00482FD2" w:rsidRDefault="00482FD2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7" w:type="dxa"/>
                </w:tcPr>
                <w:p w:rsidR="00482FD2" w:rsidRDefault="00482FD2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482FD2" w:rsidRDefault="00482FD2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</w:rPr>
            </w:pPr>
          </w:p>
        </w:tc>
      </w:tr>
      <w:tr w:rsidR="00482FD2">
        <w:trPr>
          <w:trHeight w:val="555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6. Język wykładowy</w:t>
            </w:r>
            <w:r w:rsidRPr="005A52D9">
              <w:rPr>
                <w:rFonts w:cstheme="minorHAnsi"/>
              </w:rPr>
              <w:t xml:space="preserve"> polski</w:t>
            </w:r>
          </w:p>
        </w:tc>
      </w:tr>
      <w:tr w:rsidR="00482FD2">
        <w:trPr>
          <w:trHeight w:val="550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 w:rsidP="0054741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 xml:space="preserve">7. Wykładowca </w:t>
            </w:r>
            <w:r w:rsidR="008B05F0" w:rsidRPr="008B05F0">
              <w:rPr>
                <w:rFonts w:cstheme="minorHAnsi"/>
              </w:rPr>
              <w:t>dr Joanna Żurakowska-Sawa (j.zurakowska-sawa@dyd.</w:t>
            </w:r>
            <w:proofErr w:type="gramStart"/>
            <w:r w:rsidR="008B05F0" w:rsidRPr="008B05F0">
              <w:rPr>
                <w:rFonts w:cstheme="minorHAnsi"/>
              </w:rPr>
              <w:t>akademiabialska</w:t>
            </w:r>
            <w:proofErr w:type="gramEnd"/>
            <w:r w:rsidR="008B05F0" w:rsidRPr="008B05F0">
              <w:rPr>
                <w:rFonts w:cstheme="minorHAnsi"/>
              </w:rPr>
              <w:t>.</w:t>
            </w:r>
            <w:proofErr w:type="gramStart"/>
            <w:r w:rsidR="008B05F0" w:rsidRPr="008B05F0">
              <w:rPr>
                <w:rFonts w:cstheme="minorHAnsi"/>
              </w:rPr>
              <w:t>pl</w:t>
            </w:r>
            <w:proofErr w:type="gramEnd"/>
            <w:r w:rsidR="008B05F0" w:rsidRPr="008B05F0">
              <w:rPr>
                <w:rFonts w:cstheme="minorHAnsi"/>
              </w:rPr>
              <w:t>)</w:t>
            </w:r>
          </w:p>
        </w:tc>
      </w:tr>
      <w:tr w:rsidR="00482FD2">
        <w:trPr>
          <w:trHeight w:val="526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8. Wymagania wstępne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Wiedza z zakresu podstaw zarządzania, mikroekonomii, makroekonomii i matematyki.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9. Cele przedmiotu</w:t>
            </w:r>
          </w:p>
        </w:tc>
      </w:tr>
      <w:tr w:rsidR="00482FD2">
        <w:trPr>
          <w:trHeight w:val="335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ind w:left="313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C1 </w:t>
            </w:r>
            <w:r>
              <w:rPr>
                <w:rFonts w:ascii="Calibri" w:hAnsi="Calibri" w:cs="Calibri"/>
                <w:sz w:val="22"/>
                <w:szCs w:val="22"/>
              </w:rPr>
              <w:t>Przekazanie studentom wiedzy dotyczącej zarządzania procesami produkcyjnymi niezbędnej do organizacji procesów produkcyjnych w przedsiębiorstwach produkcyjnych i usługowych</w:t>
            </w:r>
            <w:r w:rsidR="00C44AE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82FD2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ind w:left="313" w:hanging="31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C2 </w:t>
            </w:r>
            <w:r>
              <w:rPr>
                <w:rFonts w:ascii="Calibri" w:hAnsi="Calibri" w:cs="Calibri"/>
                <w:sz w:val="22"/>
                <w:szCs w:val="22"/>
              </w:rPr>
              <w:t>Nabycie przez studentów umiejętności dotyczących projektowania, organizacji i zarządzania procesami produkcyjnymi.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10. Efekty uczenia się w zakresie wiedzy, umiejętności i kompetencji społecznych</w:t>
            </w:r>
          </w:p>
        </w:tc>
      </w:tr>
      <w:tr w:rsidR="00482FD2">
        <w:trPr>
          <w:trHeight w:val="829"/>
        </w:trPr>
        <w:tc>
          <w:tcPr>
            <w:tcW w:w="6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482FD2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C44AE0" w:rsidRPr="00C44AE0">
        <w:trPr>
          <w:trHeight w:val="335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Definiuje zarządzanie produkcją, metody jego wspomagania, wymienia nowoczesne metody wykorzystywane we wspomaganiu zarządzania produkcją.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BC57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736CA" w:rsidRPr="00C44AE0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9736CA" w:rsidRPr="00C44A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A7421" w:rsidRPr="00C44A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82FD2" w:rsidRPr="00C44AE0" w:rsidRDefault="00482FD2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4AE0" w:rsidRPr="00C44AE0">
        <w:trPr>
          <w:trHeight w:val="32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Rozpoznaje i objaśnia, jaką metodę planowania i sterowania produkcją można zastosować w danych warunkach produkcyjnych.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BC571F" w:rsidP="004A7421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 w:rsidR="004A7421" w:rsidRPr="00C44A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482FD2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482FD2">
        <w:trPr>
          <w:trHeight w:val="32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Dobiera odpowiednią metodę właściwą dla danego rodzaju problemu zarządzania produkcją.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BC57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736CA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9736C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A742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  <w:p w:rsidR="00482FD2" w:rsidRDefault="00482FD2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82FD2">
        <w:trPr>
          <w:trHeight w:val="335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5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Powiązuje aspekty techniczne, organizacyjne i ekonomiczne przebiegu produkcji oraz proponuje najlepsze rozwiązania w zakresie planowania i organizowania przepływu produkcji.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K_U12</w:t>
            </w:r>
          </w:p>
        </w:tc>
      </w:tr>
      <w:tr w:rsidR="00482FD2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482FD2">
        <w:trPr>
          <w:trHeight w:val="286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EU05</w:t>
            </w:r>
          </w:p>
        </w:tc>
        <w:tc>
          <w:tcPr>
            <w:tcW w:w="5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 świadomość odpowiedzialności za pracę własną oraz gotowość podporządkowania się zasadom pracy w zespole i ponoszenia odpowiedzialności za wspólnie realizowane zadania z zakresu zarządzania produkcją.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K_K02, K_K04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11. Treści programowe</w:t>
            </w:r>
          </w:p>
        </w:tc>
      </w:tr>
      <w:tr w:rsidR="00482FD2">
        <w:trPr>
          <w:trHeight w:val="385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 w:rsidP="005A52D9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</w:p>
        </w:tc>
      </w:tr>
      <w:tr w:rsidR="00482FD2">
        <w:trPr>
          <w:trHeight w:val="47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Wykład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Historia zarządzania produkcją.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System produkcji, istota Otoczenie systemu.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Proces produkcyjny i wytwórczy.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Typy, formy i odmiany organizacji produkcji.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Planowanie i sterowanie produkcją.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Projektowanie procesów produkcyjnych.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</w:pPr>
            <w:r>
              <w:t>Komputerowe wspomaganie zarządzania produkcją.</w:t>
            </w:r>
          </w:p>
          <w:p w:rsidR="00482FD2" w:rsidRDefault="009736CA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Wprowadzenie do zarządzania produkcją.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Proces produkcyjny i jego struktura. Opracowanie procesu produkcyjnego na przykładzie wybranego wyrobu gotowego. Analiza procedur planowania produkcji w wybranym przedsiębiorstwie – studium przypadku.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rPr>
                <w:rFonts w:cs="Calibri"/>
              </w:rPr>
              <w:t>Cykl produkcyjny i jego optymalizacja. Szeregowy, równoległy, szeregowo-równoległy partii przebieg partii wyrobu. Opracowanie przebiegu partii wyrobu.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rPr>
                <w:rFonts w:cs="Calibri"/>
              </w:rPr>
              <w:t>Typy formy i odmiany organizacji produkcji. Wielkoseryjny, średnioseryjny, małoseryjny i jednostkowy typ organizacji produkcji. Ustalenie typu formy, odmiany organizacji produkcji na podstawie danych.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Planowanie potrzeb materiałowych. Metoda MRP. Analiza sterowania zapasami – studium prz</w:t>
            </w:r>
            <w:r w:rsidR="00C44AE0">
              <w:t>y</w:t>
            </w:r>
            <w:r>
              <w:t>padku.</w:t>
            </w:r>
          </w:p>
          <w:p w:rsidR="00482FD2" w:rsidRDefault="009736CA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System dokumentacji produkcyjnej w przedsiębiorstwie – studium przypadku</w:t>
            </w:r>
          </w:p>
        </w:tc>
      </w:tr>
      <w:tr w:rsidR="00482FD2">
        <w:trPr>
          <w:trHeight w:val="309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>12. Narzędzia/metody dydaktyczne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</w:rPr>
              <w:t>Wykład z u</w:t>
            </w:r>
            <w:r>
              <w:rPr>
                <w:rFonts w:cs="TT1F5Ao00"/>
                <w:color w:val="000000"/>
              </w:rPr>
              <w:t>ż</w:t>
            </w:r>
            <w:r>
              <w:rPr>
                <w:rFonts w:cs="Arial"/>
                <w:color w:val="000000"/>
              </w:rPr>
              <w:t xml:space="preserve">yciem technik multimedialnych, </w:t>
            </w:r>
            <w:r>
              <w:rPr>
                <w:rFonts w:cs="Calibri"/>
              </w:rPr>
              <w:t>prezentacja tematów z wykorzystaniem schematów, wykresów, przykładów</w:t>
            </w:r>
          </w:p>
        </w:tc>
      </w:tr>
      <w:tr w:rsidR="00482FD2">
        <w:trPr>
          <w:trHeight w:val="291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TT1F5Ao00"/>
                <w:color w:val="000000"/>
              </w:rPr>
              <w:t>Metoda praktyczna - ćwiczenia przedmiotowe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Default="009736C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TT1F5Ao00"/>
                <w:color w:val="000000"/>
              </w:rPr>
              <w:t>Metoda podająca - objaśnienie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 xml:space="preserve">13. Sposoby oceny </w:t>
            </w:r>
            <w:r w:rsidR="005A52D9">
              <w:rPr>
                <w:rFonts w:cstheme="minorHAnsi"/>
              </w:rPr>
              <w:t>(cząstkowe, końcowe</w:t>
            </w:r>
            <w:r>
              <w:rPr>
                <w:rFonts w:cstheme="minorHAnsi"/>
              </w:rPr>
              <w:t>)</w:t>
            </w:r>
          </w:p>
        </w:tc>
      </w:tr>
      <w:tr w:rsidR="00C44AE0" w:rsidRPr="00C44AE0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9736CA">
            <w:pPr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44AE0">
              <w:rPr>
                <w:rFonts w:ascii="Calibri" w:hAnsi="Calibri" w:cs="Calibri"/>
                <w:bCs/>
                <w:sz w:val="22"/>
                <w:szCs w:val="22"/>
              </w:rPr>
              <w:t>F1.</w:t>
            </w:r>
            <w:r w:rsidRPr="00C44AE0">
              <w:rPr>
                <w:rFonts w:ascii="Calibri" w:hAnsi="Calibri"/>
                <w:sz w:val="22"/>
                <w:szCs w:val="22"/>
              </w:rPr>
              <w:t xml:space="preserve"> Ocena wynikająca z obserwacji dyskusji nad zdefiniowanym problemem (aktywność)</w:t>
            </w:r>
          </w:p>
        </w:tc>
      </w:tr>
      <w:tr w:rsidR="00C44AE0" w:rsidRPr="00C44AE0">
        <w:trPr>
          <w:trHeight w:val="335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9736CA">
            <w:pPr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44AE0">
              <w:rPr>
                <w:rFonts w:ascii="Calibri" w:hAnsi="Calibri" w:cs="Calibri"/>
                <w:bCs/>
                <w:sz w:val="22"/>
                <w:szCs w:val="22"/>
              </w:rPr>
              <w:t>F2.</w:t>
            </w:r>
            <w:r w:rsidRPr="00C44AE0">
              <w:rPr>
                <w:rFonts w:ascii="Calibri" w:hAnsi="Calibri" w:cs="Calibri"/>
                <w:sz w:val="22"/>
                <w:szCs w:val="22"/>
              </w:rPr>
              <w:t xml:space="preserve"> Ocena zadań indywidualnych i grupowych na zdefiniowany problem (</w:t>
            </w: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prace cząstkowe z wybranych bloków tematycznych z zakresu ćwiczeń (wykonywanych w trakcie ćwiczeń prac projektowych - praca indywidualna oraz w grupach)</w:t>
            </w:r>
          </w:p>
        </w:tc>
      </w:tr>
      <w:tr w:rsidR="00C44AE0" w:rsidRPr="00C44AE0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9736CA" w:rsidP="0054741F">
            <w:pPr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44AE0">
              <w:rPr>
                <w:rFonts w:ascii="Calibri" w:hAnsi="Calibri" w:cs="Calibri"/>
                <w:bCs/>
                <w:sz w:val="22"/>
                <w:szCs w:val="22"/>
              </w:rPr>
              <w:t>P1.</w:t>
            </w:r>
            <w:r w:rsidRPr="00C44AE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4741F" w:rsidRPr="00C44AE0">
              <w:rPr>
                <w:rFonts w:ascii="Calibri" w:hAnsi="Calibri" w:cs="Calibri"/>
                <w:sz w:val="22"/>
                <w:szCs w:val="22"/>
              </w:rPr>
              <w:t xml:space="preserve">Ćwiczenia </w:t>
            </w:r>
            <w:r w:rsidRPr="00C44AE0">
              <w:rPr>
                <w:rFonts w:ascii="Calibri" w:hAnsi="Calibri" w:cs="Calibri"/>
                <w:sz w:val="22"/>
                <w:szCs w:val="22"/>
              </w:rPr>
              <w:t>– kolokwium pisemne</w:t>
            </w:r>
          </w:p>
        </w:tc>
      </w:tr>
      <w:tr w:rsidR="00C44AE0" w:rsidRPr="00C44AE0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9736CA">
            <w:pPr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C44AE0">
              <w:rPr>
                <w:rFonts w:ascii="Calibri" w:hAnsi="Calibri" w:cs="Calibri"/>
                <w:bCs/>
                <w:sz w:val="22"/>
                <w:szCs w:val="22"/>
              </w:rPr>
              <w:t xml:space="preserve">P2. </w:t>
            </w:r>
            <w:r w:rsidR="0054741F" w:rsidRPr="00C44AE0">
              <w:rPr>
                <w:rFonts w:ascii="Calibri" w:hAnsi="Calibri" w:cs="Calibri"/>
                <w:sz w:val="22"/>
                <w:szCs w:val="22"/>
              </w:rPr>
              <w:t>Wykład</w:t>
            </w:r>
            <w:r w:rsidRPr="00C44AE0">
              <w:rPr>
                <w:rFonts w:ascii="Calibri" w:hAnsi="Calibri" w:cs="Calibri"/>
                <w:sz w:val="22"/>
                <w:szCs w:val="22"/>
              </w:rPr>
              <w:t xml:space="preserve"> – egzamin pisemny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>14. Obciążenie pracą studenta</w:t>
            </w:r>
          </w:p>
        </w:tc>
      </w:tr>
      <w:tr w:rsidR="00482FD2">
        <w:trPr>
          <w:trHeight w:val="660"/>
        </w:trPr>
        <w:tc>
          <w:tcPr>
            <w:tcW w:w="6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C44AE0" w:rsidRPr="00C44AE0">
        <w:trPr>
          <w:trHeight w:val="337"/>
        </w:trPr>
        <w:tc>
          <w:tcPr>
            <w:tcW w:w="6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Zajęcia z bezpośrednim udziałem nauczyciela oraz konsultacje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5474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</w:tr>
      <w:tr w:rsidR="00C44AE0" w:rsidRPr="00C44AE0">
        <w:trPr>
          <w:trHeight w:val="337"/>
        </w:trPr>
        <w:tc>
          <w:tcPr>
            <w:tcW w:w="6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Nakład pracy studenta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 w:rsidP="0054741F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4741F" w:rsidRPr="00C44AE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482FD2">
        <w:trPr>
          <w:trHeight w:val="337"/>
        </w:trPr>
        <w:tc>
          <w:tcPr>
            <w:tcW w:w="6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right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482FD2">
        <w:trPr>
          <w:trHeight w:val="337"/>
        </w:trPr>
        <w:tc>
          <w:tcPr>
            <w:tcW w:w="6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right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482FD2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15. Literatura</w:t>
            </w:r>
          </w:p>
        </w:tc>
      </w:tr>
      <w:tr w:rsidR="00482FD2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ED28E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44AE0">
              <w:rPr>
                <w:rFonts w:asciiTheme="minorHAnsi" w:hAnsiTheme="minorHAnsi" w:cstheme="minorHAnsi"/>
              </w:rPr>
              <w:t>Busławski</w:t>
            </w:r>
            <w:proofErr w:type="spellEnd"/>
            <w:r w:rsidRPr="00C44AE0">
              <w:rPr>
                <w:rFonts w:asciiTheme="minorHAnsi" w:hAnsiTheme="minorHAnsi" w:cstheme="minorHAnsi"/>
              </w:rPr>
              <w:t xml:space="preserve"> A., Kulińska E., </w:t>
            </w:r>
            <w:r w:rsidRPr="00C44AE0">
              <w:rPr>
                <w:rFonts w:asciiTheme="minorHAnsi" w:hAnsiTheme="minorHAnsi" w:cstheme="minorHAnsi"/>
                <w:i/>
              </w:rPr>
              <w:t>Zarządzanie procesem produkcji</w:t>
            </w:r>
            <w:r w:rsidRPr="00C44A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C44AE0">
              <w:rPr>
                <w:rFonts w:asciiTheme="minorHAnsi" w:hAnsiTheme="minorHAnsi" w:cstheme="minorHAnsi"/>
              </w:rPr>
              <w:t>Difin</w:t>
            </w:r>
            <w:proofErr w:type="spellEnd"/>
            <w:r w:rsidRPr="00C44AE0">
              <w:rPr>
                <w:rFonts w:asciiTheme="minorHAnsi" w:hAnsiTheme="minorHAnsi" w:cstheme="minorHAnsi"/>
              </w:rPr>
              <w:t>, Warszawa 2019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0D" w:rsidRPr="00C44AE0" w:rsidRDefault="00E2440D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44AE0">
              <w:rPr>
                <w:rFonts w:asciiTheme="minorHAnsi" w:hAnsiTheme="minorHAnsi" w:cstheme="minorHAnsi"/>
              </w:rPr>
              <w:t>Kosieradzka</w:t>
            </w:r>
            <w:proofErr w:type="spellEnd"/>
            <w:r w:rsidRPr="00C44AE0">
              <w:rPr>
                <w:rFonts w:asciiTheme="minorHAnsi" w:hAnsiTheme="minorHAnsi" w:cstheme="minorHAnsi"/>
              </w:rPr>
              <w:t xml:space="preserve"> A. (</w:t>
            </w:r>
            <w:proofErr w:type="gramStart"/>
            <w:r w:rsidRPr="00C44AE0">
              <w:rPr>
                <w:rFonts w:asciiTheme="minorHAnsi" w:hAnsiTheme="minorHAnsi" w:cstheme="minorHAnsi"/>
              </w:rPr>
              <w:t>red</w:t>
            </w:r>
            <w:proofErr w:type="gramEnd"/>
            <w:r w:rsidRPr="00C44AE0">
              <w:rPr>
                <w:rFonts w:asciiTheme="minorHAnsi" w:hAnsiTheme="minorHAnsi" w:cstheme="minorHAnsi"/>
              </w:rPr>
              <w:t xml:space="preserve">.), </w:t>
            </w:r>
            <w:r w:rsidRPr="00C44AE0">
              <w:rPr>
                <w:rFonts w:asciiTheme="minorHAnsi" w:hAnsiTheme="minorHAnsi" w:cstheme="minorHAnsi"/>
                <w:i/>
              </w:rPr>
              <w:t>Podstawy organizacji produkcji. Ćwiczenia</w:t>
            </w:r>
            <w:r w:rsidRPr="00C44AE0">
              <w:rPr>
                <w:rFonts w:asciiTheme="minorHAnsi" w:hAnsiTheme="minorHAnsi" w:cstheme="minorHAnsi"/>
              </w:rPr>
              <w:t>, Oficyna Wydawnicza Politechniki Warszawskiej, Warszawa 2016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8D0" w:rsidRPr="00C44AE0" w:rsidRDefault="000B48D0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Calibri"/>
              </w:rPr>
            </w:pPr>
            <w:r w:rsidRPr="00C44AE0">
              <w:rPr>
                <w:rFonts w:cs="Calibri"/>
              </w:rPr>
              <w:t xml:space="preserve">Pająk E., </w:t>
            </w:r>
            <w:r w:rsidRPr="00C44AE0">
              <w:rPr>
                <w:rFonts w:cs="Calibri"/>
                <w:i/>
              </w:rPr>
              <w:t>Zarządzanie produkcją. Produkt, technologia, organizacja</w:t>
            </w:r>
            <w:r w:rsidRPr="00C44AE0">
              <w:rPr>
                <w:rFonts w:cs="Calibri"/>
              </w:rPr>
              <w:t xml:space="preserve">, Wyd. Naukowe PWN, Warszawa </w:t>
            </w:r>
            <w:r w:rsidRPr="00C44AE0">
              <w:rPr>
                <w:rFonts w:cs="Calibri"/>
              </w:rPr>
              <w:lastRenderedPageBreak/>
              <w:t>2021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8B9" w:rsidRPr="00C44AE0" w:rsidRDefault="002378B9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Calibri"/>
              </w:rPr>
            </w:pPr>
            <w:r w:rsidRPr="00C44AE0">
              <w:rPr>
                <w:rFonts w:cs="Calibri"/>
              </w:rPr>
              <w:lastRenderedPageBreak/>
              <w:t xml:space="preserve">Szatkowski K., </w:t>
            </w:r>
            <w:r w:rsidRPr="00C44AE0">
              <w:rPr>
                <w:rFonts w:cs="Calibri"/>
                <w:i/>
              </w:rPr>
              <w:t>Nowoczesne zarządzanie produkcją</w:t>
            </w:r>
            <w:r w:rsidRPr="00C44AE0">
              <w:rPr>
                <w:rFonts w:cs="Calibri"/>
              </w:rPr>
              <w:t>, Wyd. Naukowe PWN, Warszawa 2022</w:t>
            </w:r>
          </w:p>
        </w:tc>
      </w:tr>
      <w:tr w:rsidR="00C44AE0" w:rsidRPr="00C44AE0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Pr="00C44AE0" w:rsidRDefault="009736CA">
            <w:pPr>
              <w:widowControl w:val="0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E2440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C44AE0">
              <w:rPr>
                <w:rFonts w:asciiTheme="minorHAnsi" w:hAnsiTheme="minorHAnsi" w:cstheme="minorHAnsi"/>
              </w:rPr>
              <w:t>Bałuk J.,</w:t>
            </w:r>
            <w:r w:rsidRPr="00C44AE0">
              <w:rPr>
                <w:rFonts w:asciiTheme="minorHAnsi" w:hAnsiTheme="minorHAnsi" w:cstheme="minorHAnsi"/>
                <w:i/>
              </w:rPr>
              <w:t xml:space="preserve"> Podstawy organizacji produkcji. Ćwiczenia</w:t>
            </w:r>
            <w:r w:rsidRPr="00C44AE0">
              <w:rPr>
                <w:rFonts w:asciiTheme="minorHAnsi" w:hAnsiTheme="minorHAnsi" w:cstheme="minorHAnsi"/>
              </w:rPr>
              <w:t>, Oficyna Wydawnicza Politechniki Warszawskiej, Warszawa 2014 (lub Warszawa 2015 ebook)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E2440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C44AE0">
              <w:rPr>
                <w:rFonts w:cs="Calibri"/>
              </w:rPr>
              <w:t xml:space="preserve">Lewandowski J., </w:t>
            </w:r>
            <w:proofErr w:type="spellStart"/>
            <w:r w:rsidRPr="00C44AE0">
              <w:rPr>
                <w:rFonts w:cs="Calibri"/>
              </w:rPr>
              <w:t>Skołud</w:t>
            </w:r>
            <w:proofErr w:type="spellEnd"/>
            <w:r w:rsidRPr="00C44AE0">
              <w:rPr>
                <w:rFonts w:cs="Calibri"/>
              </w:rPr>
              <w:t xml:space="preserve"> B., Plinta D., </w:t>
            </w:r>
            <w:r w:rsidRPr="00C44AE0">
              <w:rPr>
                <w:rFonts w:cs="Calibri"/>
                <w:i/>
              </w:rPr>
              <w:t>Organizacja systemów produkcyjnych</w:t>
            </w:r>
            <w:r w:rsidRPr="00C44AE0">
              <w:rPr>
                <w:rFonts w:cs="Calibri"/>
              </w:rPr>
              <w:t>, PWE, Warszawa 2014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A04" w:rsidRPr="00C44AE0" w:rsidRDefault="007A6A04" w:rsidP="007A6A04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Calibri"/>
              </w:rPr>
            </w:pPr>
            <w:r w:rsidRPr="00C44AE0">
              <w:rPr>
                <w:lang w:val="en-US"/>
              </w:rPr>
              <w:t xml:space="preserve">Nowak, D. (red.), </w:t>
            </w:r>
            <w:r w:rsidRPr="00C44AE0">
              <w:rPr>
                <w:rStyle w:val="Uwydatnienie"/>
                <w:lang w:val="en-US"/>
              </w:rPr>
              <w:t xml:space="preserve">Production–operation management. </w:t>
            </w:r>
            <w:r w:rsidRPr="00C44AE0">
              <w:rPr>
                <w:rStyle w:val="Uwydatnienie"/>
              </w:rPr>
              <w:t xml:space="preserve">The </w:t>
            </w:r>
            <w:proofErr w:type="spellStart"/>
            <w:r w:rsidRPr="00C44AE0">
              <w:rPr>
                <w:rStyle w:val="Uwydatnienie"/>
              </w:rPr>
              <w:t>chosen</w:t>
            </w:r>
            <w:proofErr w:type="spellEnd"/>
            <w:r w:rsidRPr="00C44AE0">
              <w:rPr>
                <w:rStyle w:val="Uwydatnienie"/>
              </w:rPr>
              <w:t xml:space="preserve"> </w:t>
            </w:r>
            <w:proofErr w:type="spellStart"/>
            <w:r w:rsidRPr="00C44AE0">
              <w:rPr>
                <w:rStyle w:val="Uwydatnienie"/>
              </w:rPr>
              <w:t>aspects</w:t>
            </w:r>
            <w:proofErr w:type="spellEnd"/>
            <w:r w:rsidRPr="00C44AE0">
              <w:rPr>
                <w:rStyle w:val="Uwydatnienie"/>
              </w:rPr>
              <w:t>,</w:t>
            </w:r>
            <w:r w:rsidRPr="00C44AE0">
              <w:t xml:space="preserve"> Wydawnictwo Uniwersytetu Ekonomicznego w Poznaniu, Poznań 2021 (https</w:t>
            </w:r>
            <w:proofErr w:type="gramStart"/>
            <w:r w:rsidRPr="00C44AE0">
              <w:t>://wydawnictwo</w:t>
            </w:r>
            <w:proofErr w:type="gramEnd"/>
            <w:r w:rsidRPr="00C44AE0">
              <w:t>.</w:t>
            </w:r>
            <w:proofErr w:type="gramStart"/>
            <w:r w:rsidRPr="00C44AE0">
              <w:t>ue</w:t>
            </w:r>
            <w:proofErr w:type="gramEnd"/>
            <w:r w:rsidRPr="00C44AE0">
              <w:t>.</w:t>
            </w:r>
            <w:proofErr w:type="gramStart"/>
            <w:r w:rsidRPr="00C44AE0">
              <w:t>poznan</w:t>
            </w:r>
            <w:proofErr w:type="gramEnd"/>
            <w:r w:rsidRPr="00C44AE0">
              <w:t>.</w:t>
            </w:r>
            <w:proofErr w:type="gramStart"/>
            <w:r w:rsidRPr="00C44AE0">
              <w:t>pl</w:t>
            </w:r>
            <w:proofErr w:type="gramEnd"/>
            <w:r w:rsidRPr="00C44AE0">
              <w:t>/book.</w:t>
            </w:r>
            <w:proofErr w:type="gramStart"/>
            <w:r w:rsidRPr="00C44AE0">
              <w:t>html</w:t>
            </w:r>
            <w:proofErr w:type="gramEnd"/>
            <w:r w:rsidRPr="00C44AE0">
              <w:t>?</w:t>
            </w:r>
            <w:proofErr w:type="gramStart"/>
            <w:r w:rsidRPr="00C44AE0">
              <w:t>isbn</w:t>
            </w:r>
            <w:proofErr w:type="gramEnd"/>
            <w:r w:rsidRPr="00C44AE0">
              <w:t>=978-83-8211-059-3)</w:t>
            </w:r>
          </w:p>
        </w:tc>
      </w:tr>
      <w:tr w:rsidR="00C44AE0" w:rsidRP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D2" w:rsidRPr="00C44AE0" w:rsidRDefault="009736CA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C44AE0">
              <w:rPr>
                <w:rFonts w:cs="Calibri"/>
              </w:rPr>
              <w:t xml:space="preserve">Rogowski A., </w:t>
            </w:r>
            <w:r w:rsidRPr="00C44AE0">
              <w:rPr>
                <w:rFonts w:cs="Calibri"/>
                <w:i/>
              </w:rPr>
              <w:t xml:space="preserve">Podstawy organizacji i zarządzania produkcją w przedsiębiorstwie, </w:t>
            </w:r>
            <w:proofErr w:type="spellStart"/>
            <w:r w:rsidR="00E2440D" w:rsidRPr="00C44AE0">
              <w:rPr>
                <w:rFonts w:cs="Calibri"/>
              </w:rPr>
              <w:t>CeDeWu</w:t>
            </w:r>
            <w:proofErr w:type="spellEnd"/>
            <w:r w:rsidR="00E2440D" w:rsidRPr="00C44AE0">
              <w:rPr>
                <w:rFonts w:cs="Calibri"/>
              </w:rPr>
              <w:t>, Warszawa 2018</w:t>
            </w:r>
          </w:p>
        </w:tc>
      </w:tr>
      <w:tr w:rsidR="00482FD2">
        <w:trPr>
          <w:trHeight w:val="324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16. Formy oceny – szczegóły</w:t>
            </w:r>
          </w:p>
        </w:tc>
      </w:tr>
      <w:tr w:rsidR="00482FD2">
        <w:trPr>
          <w:trHeight w:val="693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D2" w:rsidRDefault="009736CA">
            <w:pPr>
              <w:pStyle w:val="gwp45abf3d0msonormal"/>
              <w:widowControl w:val="0"/>
              <w:spacing w:beforeAutospacing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 ma charakter testu z pytaniami zamkniętymi</w:t>
            </w:r>
          </w:p>
          <w:p w:rsidR="00482FD2" w:rsidRDefault="009736CA">
            <w:pPr>
              <w:pStyle w:val="gwp45abf3d0msonormal"/>
              <w:widowControl w:val="0"/>
              <w:spacing w:beforeAutospacing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Ocena końcowa z ćwiczeń wystawiana jest na podstawie oceny uzyskanej z kolokwium pisemnego, ocen za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prace cząstkowe z wybranych bloków tematycznych z zakresu ćwiczeń (wykonywanych w trakcie ćwiczeń prac projektowych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praca indywidualna oraz w grupach) oraz aktywności studenta. Ocenę pozytywną można otrzymać wyłącznie pod warunkiem zaliczenia kolokwium pisemnego z ćwiczeń oraz jednego pozytywnie zaliczonego projektu z wybranego bloku tematycznego.,</w:t>
            </w:r>
          </w:p>
          <w:p w:rsidR="00482FD2" w:rsidRDefault="009736CA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UZYSKANIE POZYTYWNEJ OCENY Z ĆWICZEŃ JEST WARUNKIEM PRZYSTĄPIENIA DO EGZAMINU PISEMNEGO NA PODSTAWIE TREŚCI Z WYKŁADU.</w:t>
            </w:r>
          </w:p>
        </w:tc>
      </w:tr>
      <w:tr w:rsidR="00482FD2" w:rsidT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/>
            <w:vAlign w:val="center"/>
          </w:tcPr>
          <w:p w:rsidR="00482FD2" w:rsidRDefault="009736CA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17. Inne przydatne informacje o przedmiocie</w:t>
            </w:r>
          </w:p>
        </w:tc>
      </w:tr>
      <w:tr w:rsidR="00C44AE0" w:rsidRPr="00C44AE0" w:rsidT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DA" w:rsidRPr="00C44AE0" w:rsidRDefault="00490CDA" w:rsidP="00490CD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C44AE0">
              <w:t>Bezpośrednich informacji o problematyce zajęć i treściach programowych udziela Prowadzący w trakcie zajęć i podczas konsultacji</w:t>
            </w:r>
          </w:p>
        </w:tc>
      </w:tr>
      <w:tr w:rsidR="00C44AE0" w:rsidRPr="00C44AE0" w:rsidTr="00C44AE0">
        <w:trPr>
          <w:trHeight w:val="291"/>
        </w:trPr>
        <w:tc>
          <w:tcPr>
            <w:tcW w:w="9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DA" w:rsidRPr="00C44AE0" w:rsidRDefault="00490CDA" w:rsidP="008B05F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C44AE0">
              <w:rPr>
                <w:rFonts w:eastAsia="Calibri"/>
              </w:rPr>
              <w:t xml:space="preserve">Zajęcia odbywać się będą w </w:t>
            </w:r>
            <w:r w:rsidRPr="00C44AE0">
              <w:t>AB</w:t>
            </w:r>
            <w:r w:rsidR="008B05F0">
              <w:t>.</w:t>
            </w:r>
            <w:bookmarkStart w:id="1" w:name="_GoBack"/>
            <w:bookmarkEnd w:id="1"/>
          </w:p>
        </w:tc>
      </w:tr>
      <w:tr w:rsidR="00C44AE0" w:rsidRPr="00C44AE0" w:rsidT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DA" w:rsidRPr="00C44AE0" w:rsidRDefault="00490CDA" w:rsidP="00490CD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C44AE0">
              <w:rPr>
                <w:rFonts w:eastAsia="Calibri"/>
              </w:rPr>
              <w:t>Zajęcia odbywać się będą zgodnie z aktualnym planem zajęć</w:t>
            </w:r>
          </w:p>
        </w:tc>
      </w:tr>
      <w:tr w:rsidR="00C44AE0" w:rsidRPr="00C44AE0" w:rsidTr="00C44AE0">
        <w:trPr>
          <w:trHeight w:val="302"/>
        </w:trPr>
        <w:tc>
          <w:tcPr>
            <w:tcW w:w="9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CDA" w:rsidRPr="00C44AE0" w:rsidRDefault="00490CDA" w:rsidP="00490CDA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C44AE0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:rsidR="00482FD2" w:rsidRDefault="00482FD2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:rsidR="00482FD2" w:rsidRDefault="00482FD2">
      <w:pPr>
        <w:rPr>
          <w:rFonts w:asciiTheme="minorHAnsi" w:hAnsiTheme="minorHAnsi" w:cstheme="minorHAnsi"/>
        </w:rPr>
      </w:pPr>
    </w:p>
    <w:sectPr w:rsidR="00482FD2" w:rsidSect="00482FD2">
      <w:pgSz w:w="11906" w:h="16838"/>
      <w:pgMar w:top="720" w:right="720" w:bottom="720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1F5Ao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20C1F"/>
    <w:multiLevelType w:val="multilevel"/>
    <w:tmpl w:val="40741E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E7508"/>
    <w:multiLevelType w:val="multilevel"/>
    <w:tmpl w:val="29063B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11534AD5"/>
    <w:multiLevelType w:val="multilevel"/>
    <w:tmpl w:val="118695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122E19DC"/>
    <w:multiLevelType w:val="multilevel"/>
    <w:tmpl w:val="90E63C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22391486"/>
    <w:multiLevelType w:val="multilevel"/>
    <w:tmpl w:val="684800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2AC505BD"/>
    <w:multiLevelType w:val="multilevel"/>
    <w:tmpl w:val="A8BCA1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>
    <w:nsid w:val="31EE352A"/>
    <w:multiLevelType w:val="multilevel"/>
    <w:tmpl w:val="7EB0BA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2C56655"/>
    <w:multiLevelType w:val="multilevel"/>
    <w:tmpl w:val="1848DB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333176E"/>
    <w:multiLevelType w:val="multilevel"/>
    <w:tmpl w:val="3012AD6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60C5721"/>
    <w:multiLevelType w:val="multilevel"/>
    <w:tmpl w:val="86DAE8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>
    <w:nsid w:val="5C2E29F1"/>
    <w:multiLevelType w:val="multilevel"/>
    <w:tmpl w:val="5478F1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06D77A6"/>
    <w:multiLevelType w:val="multilevel"/>
    <w:tmpl w:val="D5A470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B2C3353"/>
    <w:multiLevelType w:val="multilevel"/>
    <w:tmpl w:val="5D804C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3"/>
  </w:num>
  <w:num w:numId="5">
    <w:abstractNumId w:val="2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D2"/>
    <w:rsid w:val="000B48D0"/>
    <w:rsid w:val="002378B9"/>
    <w:rsid w:val="003E3F30"/>
    <w:rsid w:val="00482FD2"/>
    <w:rsid w:val="00490CDA"/>
    <w:rsid w:val="004A7421"/>
    <w:rsid w:val="0054741F"/>
    <w:rsid w:val="005A52D9"/>
    <w:rsid w:val="007A6A04"/>
    <w:rsid w:val="007E1883"/>
    <w:rsid w:val="008B05F0"/>
    <w:rsid w:val="008D0E93"/>
    <w:rsid w:val="009736CA"/>
    <w:rsid w:val="009E0561"/>
    <w:rsid w:val="00AD0A4F"/>
    <w:rsid w:val="00BA6134"/>
    <w:rsid w:val="00BC571F"/>
    <w:rsid w:val="00C44AE0"/>
    <w:rsid w:val="00E2440D"/>
    <w:rsid w:val="00ED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5A431-C877-4C32-96FD-B3266B1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41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41A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next w:val="Tekstpodstawowy"/>
    <w:qFormat/>
    <w:rsid w:val="00482F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82FD2"/>
    <w:pPr>
      <w:spacing w:after="140" w:line="276" w:lineRule="auto"/>
    </w:pPr>
  </w:style>
  <w:style w:type="paragraph" w:styleId="Lista">
    <w:name w:val="List"/>
    <w:basedOn w:val="Tekstpodstawowy"/>
    <w:rsid w:val="00482FD2"/>
    <w:rPr>
      <w:rFonts w:cs="Arial"/>
    </w:rPr>
  </w:style>
  <w:style w:type="paragraph" w:customStyle="1" w:styleId="Legenda1">
    <w:name w:val="Legenda1"/>
    <w:basedOn w:val="Normalny"/>
    <w:qFormat/>
    <w:rsid w:val="00482FD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82FD2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357C8"/>
    <w:pPr>
      <w:spacing w:after="120" w:line="480" w:lineRule="auto"/>
    </w:pPr>
  </w:style>
  <w:style w:type="paragraph" w:customStyle="1" w:styleId="Default">
    <w:name w:val="Default"/>
    <w:qFormat/>
    <w:rsid w:val="00C357C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qFormat/>
    <w:rsid w:val="00C357C8"/>
    <w:pPr>
      <w:numPr>
        <w:numId w:val="1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F41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41A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41AC"/>
    <w:rPr>
      <w:rFonts w:ascii="Segoe UI" w:hAnsi="Segoe UI" w:cs="Segoe UI"/>
      <w:sz w:val="18"/>
      <w:szCs w:val="18"/>
    </w:rPr>
  </w:style>
  <w:style w:type="paragraph" w:customStyle="1" w:styleId="gwp45abf3d0msonormal">
    <w:name w:val="gwp45abf3d0_msonormal"/>
    <w:basedOn w:val="Normalny"/>
    <w:qFormat/>
    <w:rsid w:val="003555A3"/>
    <w:pPr>
      <w:suppressAutoHyphens w:val="0"/>
      <w:spacing w:beforeAutospacing="1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BF1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7A6A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90839D-3781-4097-8CA6-13179F67F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3B8A7-F73C-4A80-BF91-FE1BDF7950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DE5644-2706-42AA-9647-68E52DB1F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dc:description/>
  <cp:lastModifiedBy>Joanna Żurakowska-Sawa</cp:lastModifiedBy>
  <cp:revision>12</cp:revision>
  <dcterms:created xsi:type="dcterms:W3CDTF">2022-05-18T10:06:00Z</dcterms:created>
  <dcterms:modified xsi:type="dcterms:W3CDTF">2024-08-30T11:08:00Z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0x010100BF282A4CB349FD47AC9B94A00C80C927</vt:lpwstr>
  </property>
</Properties>
</file>